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7C2" w:rsidRDefault="0008590F">
      <w:r>
        <w:rPr>
          <w:noProof/>
          <w:lang w:eastAsia="ru-RU"/>
        </w:rPr>
        <w:drawing>
          <wp:anchor distT="0" distB="0" distL="114300" distR="114300" simplePos="0" relativeHeight="251660288" behindDoc="0" locked="0" layoutInCell="1" allowOverlap="1" wp14:anchorId="2BE13A74" wp14:editId="7A8C3600">
            <wp:simplePos x="0" y="0"/>
            <wp:positionH relativeFrom="column">
              <wp:posOffset>2990215</wp:posOffset>
            </wp:positionH>
            <wp:positionV relativeFrom="paragraph">
              <wp:posOffset>179070</wp:posOffset>
            </wp:positionV>
            <wp:extent cx="3560445" cy="1353185"/>
            <wp:effectExtent l="0" t="0" r="190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0445" cy="1353185"/>
                    </a:xfrm>
                    <a:prstGeom prst="rect">
                      <a:avLst/>
                    </a:prstGeom>
                    <a:noFill/>
                  </pic:spPr>
                </pic:pic>
              </a:graphicData>
            </a:graphic>
            <wp14:sizeRelH relativeFrom="page">
              <wp14:pctWidth>0</wp14:pctWidth>
            </wp14:sizeRelH>
            <wp14:sizeRelV relativeFrom="page">
              <wp14:pctHeight>0</wp14:pctHeight>
            </wp14:sizeRelV>
          </wp:anchor>
        </w:drawing>
      </w:r>
      <w:r w:rsidR="005257C2">
        <w:rPr>
          <w:noProof/>
          <w:lang w:eastAsia="ru-RU"/>
        </w:rPr>
        <w:drawing>
          <wp:anchor distT="0" distB="0" distL="114300" distR="114300" simplePos="0" relativeHeight="251659264" behindDoc="1" locked="0" layoutInCell="1" allowOverlap="1" wp14:anchorId="190FD109" wp14:editId="0ED307D6">
            <wp:simplePos x="0" y="0"/>
            <wp:positionH relativeFrom="column">
              <wp:posOffset>3863340</wp:posOffset>
            </wp:positionH>
            <wp:positionV relativeFrom="paragraph">
              <wp:posOffset>-648970</wp:posOffset>
            </wp:positionV>
            <wp:extent cx="1908175" cy="835025"/>
            <wp:effectExtent l="0" t="0" r="0" b="3175"/>
            <wp:wrapTight wrapText="bothSides">
              <wp:wrapPolygon edited="0">
                <wp:start x="0" y="0"/>
                <wp:lineTo x="0" y="21189"/>
                <wp:lineTo x="21348" y="21189"/>
                <wp:lineTo x="2134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175" cy="835025"/>
                    </a:xfrm>
                    <a:prstGeom prst="rect">
                      <a:avLst/>
                    </a:prstGeom>
                    <a:noFill/>
                  </pic:spPr>
                </pic:pic>
              </a:graphicData>
            </a:graphic>
            <wp14:sizeRelH relativeFrom="page">
              <wp14:pctWidth>0</wp14:pctWidth>
            </wp14:sizeRelH>
            <wp14:sizeRelV relativeFrom="page">
              <wp14:pctHeight>0</wp14:pctHeight>
            </wp14:sizeRelV>
          </wp:anchor>
        </w:drawing>
      </w:r>
      <w:r w:rsidR="005257C2">
        <w:rPr>
          <w:noProof/>
          <w:lang w:eastAsia="ru-RU"/>
        </w:rPr>
        <w:drawing>
          <wp:anchor distT="0" distB="0" distL="114300" distR="114300" simplePos="0" relativeHeight="251658240" behindDoc="0" locked="0" layoutInCell="1" allowOverlap="1" wp14:anchorId="50E04DBF" wp14:editId="48136A48">
            <wp:simplePos x="0" y="0"/>
            <wp:positionH relativeFrom="column">
              <wp:posOffset>-1013460</wp:posOffset>
            </wp:positionH>
            <wp:positionV relativeFrom="paragraph">
              <wp:posOffset>-593090</wp:posOffset>
            </wp:positionV>
            <wp:extent cx="3712845" cy="2359660"/>
            <wp:effectExtent l="0" t="0" r="1905"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2845" cy="2359660"/>
                    </a:xfrm>
                    <a:prstGeom prst="rect">
                      <a:avLst/>
                    </a:prstGeom>
                    <a:noFill/>
                  </pic:spPr>
                </pic:pic>
              </a:graphicData>
            </a:graphic>
            <wp14:sizeRelH relativeFrom="page">
              <wp14:pctWidth>0</wp14:pctWidth>
            </wp14:sizeRelH>
            <wp14:sizeRelV relativeFrom="page">
              <wp14:pctHeight>0</wp14:pctHeight>
            </wp14:sizeRelV>
          </wp:anchor>
        </w:drawing>
      </w:r>
      <w:r w:rsidR="00415B8B">
        <w:t xml:space="preserve"> </w:t>
      </w:r>
    </w:p>
    <w:tbl>
      <w:tblPr>
        <w:tblpPr w:leftFromText="180" w:rightFromText="180" w:vertAnchor="text" w:horzAnchor="margin" w:tblpXSpec="right" w:tblpY="647"/>
        <w:tblW w:w="9637" w:type="dxa"/>
        <w:tblLayout w:type="fixed"/>
        <w:tblCellMar>
          <w:left w:w="10" w:type="dxa"/>
          <w:right w:w="10" w:type="dxa"/>
        </w:tblCellMar>
        <w:tblLook w:val="0000" w:firstRow="0" w:lastRow="0" w:firstColumn="0" w:lastColumn="0" w:noHBand="0" w:noVBand="0"/>
      </w:tblPr>
      <w:tblGrid>
        <w:gridCol w:w="9637"/>
      </w:tblGrid>
      <w:tr w:rsidR="005257C2" w:rsidTr="00F441DE">
        <w:tc>
          <w:tcPr>
            <w:tcW w:w="9637" w:type="dxa"/>
            <w:tcMar>
              <w:top w:w="55" w:type="dxa"/>
              <w:left w:w="55" w:type="dxa"/>
              <w:bottom w:w="55" w:type="dxa"/>
              <w:right w:w="55" w:type="dxa"/>
            </w:tcMar>
          </w:tcPr>
          <w:p w:rsidR="005257C2" w:rsidRDefault="005257C2" w:rsidP="00F441DE">
            <w:pPr>
              <w:pStyle w:val="TableContents"/>
              <w:shd w:val="clear" w:color="auto" w:fill="00FF00"/>
              <w:jc w:val="center"/>
              <w:rPr>
                <w:rFonts w:ascii="Cambria" w:hAnsi="Cambria"/>
                <w:b/>
                <w:bCs/>
                <w:sz w:val="40"/>
                <w:szCs w:val="40"/>
                <w:lang w:val="ru-RU"/>
              </w:rPr>
            </w:pPr>
            <w:r>
              <w:rPr>
                <w:rFonts w:ascii="Cambria" w:hAnsi="Cambria"/>
                <w:b/>
                <w:bCs/>
                <w:sz w:val="40"/>
                <w:szCs w:val="40"/>
                <w:lang w:val="ru-RU"/>
              </w:rPr>
              <w:t>Газета Государственного казенного учреждения Самарской области «</w:t>
            </w:r>
            <w:proofErr w:type="gramStart"/>
            <w:r>
              <w:rPr>
                <w:rFonts w:ascii="Cambria" w:hAnsi="Cambria"/>
                <w:b/>
                <w:bCs/>
                <w:sz w:val="40"/>
                <w:szCs w:val="40"/>
                <w:lang w:val="ru-RU"/>
              </w:rPr>
              <w:t>Октябрьский</w:t>
            </w:r>
            <w:proofErr w:type="gramEnd"/>
            <w:r>
              <w:rPr>
                <w:rFonts w:ascii="Cambria" w:hAnsi="Cambria"/>
                <w:b/>
                <w:bCs/>
                <w:sz w:val="40"/>
                <w:szCs w:val="40"/>
                <w:lang w:val="ru-RU"/>
              </w:rPr>
              <w:t xml:space="preserve"> СРЦН»</w:t>
            </w:r>
          </w:p>
        </w:tc>
      </w:tr>
    </w:tbl>
    <w:p w:rsidR="005257C2" w:rsidRPr="005257C2" w:rsidRDefault="004029AE" w:rsidP="005257C2">
      <w:pPr>
        <w:jc w:val="right"/>
        <w:rPr>
          <w:rFonts w:ascii="Times New Roman" w:hAnsi="Times New Roman" w:cs="Times New Roman"/>
          <w:b/>
          <w:sz w:val="24"/>
          <w:szCs w:val="24"/>
        </w:rPr>
      </w:pPr>
      <w:r>
        <w:rPr>
          <w:rFonts w:ascii="Times New Roman" w:hAnsi="Times New Roman" w:cs="Times New Roman"/>
          <w:b/>
          <w:sz w:val="24"/>
          <w:szCs w:val="24"/>
        </w:rPr>
        <w:t>№ 1</w:t>
      </w:r>
      <w:r w:rsidR="00E904D9">
        <w:rPr>
          <w:rFonts w:ascii="Times New Roman" w:hAnsi="Times New Roman" w:cs="Times New Roman"/>
          <w:b/>
          <w:sz w:val="24"/>
          <w:szCs w:val="24"/>
        </w:rPr>
        <w:t>4</w:t>
      </w:r>
      <w:r w:rsidR="008256A2">
        <w:rPr>
          <w:rFonts w:ascii="Times New Roman" w:hAnsi="Times New Roman" w:cs="Times New Roman"/>
          <w:b/>
          <w:sz w:val="24"/>
          <w:szCs w:val="24"/>
        </w:rPr>
        <w:t xml:space="preserve">, </w:t>
      </w:r>
      <w:r w:rsidR="00E904D9">
        <w:rPr>
          <w:rFonts w:ascii="Times New Roman" w:hAnsi="Times New Roman" w:cs="Times New Roman"/>
          <w:b/>
          <w:sz w:val="24"/>
          <w:szCs w:val="24"/>
        </w:rPr>
        <w:t>февраль</w:t>
      </w:r>
      <w:r>
        <w:rPr>
          <w:rFonts w:ascii="Times New Roman" w:hAnsi="Times New Roman" w:cs="Times New Roman"/>
          <w:b/>
          <w:sz w:val="24"/>
          <w:szCs w:val="24"/>
        </w:rPr>
        <w:t>, 2020</w:t>
      </w:r>
      <w:r w:rsidR="005257C2" w:rsidRPr="005257C2">
        <w:rPr>
          <w:rFonts w:ascii="Times New Roman" w:hAnsi="Times New Roman" w:cs="Times New Roman"/>
          <w:b/>
          <w:sz w:val="24"/>
          <w:szCs w:val="24"/>
        </w:rPr>
        <w:t>г.</w:t>
      </w:r>
    </w:p>
    <w:p w:rsidR="005257C2" w:rsidRDefault="005257C2"/>
    <w:tbl>
      <w:tblPr>
        <w:tblStyle w:val="a5"/>
        <w:tblpPr w:leftFromText="180" w:rightFromText="180" w:vertAnchor="text" w:horzAnchor="margin" w:tblpXSpec="right" w:tblpY="132"/>
        <w:tblW w:w="4678" w:type="dxa"/>
        <w:tblLook w:val="04A0" w:firstRow="1" w:lastRow="0" w:firstColumn="1" w:lastColumn="0" w:noHBand="0" w:noVBand="1"/>
      </w:tblPr>
      <w:tblGrid>
        <w:gridCol w:w="4678"/>
      </w:tblGrid>
      <w:tr w:rsidR="00A65596" w:rsidRPr="0069695C" w:rsidTr="003032A0">
        <w:tc>
          <w:tcPr>
            <w:tcW w:w="4678" w:type="dxa"/>
            <w:tcBorders>
              <w:top w:val="nil"/>
              <w:left w:val="nil"/>
              <w:bottom w:val="nil"/>
              <w:right w:val="nil"/>
            </w:tcBorders>
          </w:tcPr>
          <w:p w:rsidR="00A65596" w:rsidRDefault="00A65596" w:rsidP="00A65596">
            <w:pPr>
              <w:rPr>
                <w:rFonts w:ascii="Cambria" w:hAnsi="Cambria"/>
                <w:sz w:val="20"/>
                <w:szCs w:val="20"/>
              </w:rPr>
            </w:pPr>
          </w:p>
          <w:p w:rsidR="001E2F34" w:rsidRDefault="001E2F34" w:rsidP="00150D30">
            <w:pPr>
              <w:spacing w:line="360" w:lineRule="auto"/>
              <w:jc w:val="both"/>
              <w:rPr>
                <w:rFonts w:ascii="Cambria" w:hAnsi="Cambria"/>
                <w:i/>
                <w:sz w:val="16"/>
                <w:szCs w:val="16"/>
              </w:rPr>
            </w:pPr>
          </w:p>
          <w:p w:rsidR="001E2F34" w:rsidRDefault="00845F12" w:rsidP="00150D30">
            <w:pPr>
              <w:spacing w:line="360" w:lineRule="auto"/>
              <w:jc w:val="both"/>
              <w:rPr>
                <w:rFonts w:ascii="Cambria" w:hAnsi="Cambria"/>
                <w:i/>
                <w:sz w:val="16"/>
                <w:szCs w:val="16"/>
              </w:rPr>
            </w:pPr>
            <w:r>
              <w:rPr>
                <w:rFonts w:ascii="Cambria" w:hAnsi="Cambria"/>
                <w:i/>
                <w:noProof/>
                <w:sz w:val="16"/>
                <w:szCs w:val="16"/>
                <w:lang w:eastAsia="ru-RU"/>
              </w:rPr>
              <w:drawing>
                <wp:inline distT="0" distB="0" distL="0" distR="0" wp14:anchorId="4EBDD4F0">
                  <wp:extent cx="2614305" cy="17430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4129" cy="1749625"/>
                          </a:xfrm>
                          <a:prstGeom prst="rect">
                            <a:avLst/>
                          </a:prstGeom>
                          <a:noFill/>
                        </pic:spPr>
                      </pic:pic>
                    </a:graphicData>
                  </a:graphic>
                </wp:inline>
              </w:drawing>
            </w:r>
          </w:p>
          <w:p w:rsidR="001E2F34" w:rsidRDefault="001E2F34" w:rsidP="00150D30">
            <w:pPr>
              <w:spacing w:line="360" w:lineRule="auto"/>
              <w:jc w:val="both"/>
              <w:rPr>
                <w:rFonts w:ascii="Cambria" w:hAnsi="Cambria"/>
                <w:i/>
                <w:sz w:val="16"/>
                <w:szCs w:val="16"/>
              </w:rPr>
            </w:pPr>
          </w:p>
          <w:p w:rsidR="001E2F34" w:rsidRDefault="001E2F34" w:rsidP="00150D30">
            <w:pPr>
              <w:spacing w:line="360" w:lineRule="auto"/>
              <w:jc w:val="both"/>
              <w:rPr>
                <w:rFonts w:ascii="Cambria" w:hAnsi="Cambria"/>
                <w:i/>
                <w:sz w:val="16"/>
                <w:szCs w:val="16"/>
              </w:rPr>
            </w:pPr>
          </w:p>
          <w:p w:rsidR="00845F12" w:rsidRPr="00845F12" w:rsidRDefault="00845F12" w:rsidP="00845F12">
            <w:pPr>
              <w:spacing w:line="360" w:lineRule="auto"/>
              <w:jc w:val="both"/>
              <w:rPr>
                <w:rFonts w:ascii="Cambria" w:hAnsi="Cambria"/>
                <w:i/>
              </w:rPr>
            </w:pPr>
            <w:r w:rsidRPr="00845F12">
              <w:rPr>
                <w:rFonts w:ascii="Cambria" w:hAnsi="Cambria"/>
                <w:i/>
              </w:rPr>
              <w:t>Пускай принесет вам Господне Крещение</w:t>
            </w:r>
          </w:p>
          <w:p w:rsidR="00845F12" w:rsidRPr="00845F12" w:rsidRDefault="00845F12" w:rsidP="00845F12">
            <w:pPr>
              <w:spacing w:line="360" w:lineRule="auto"/>
              <w:jc w:val="both"/>
              <w:rPr>
                <w:rFonts w:ascii="Cambria" w:hAnsi="Cambria"/>
                <w:i/>
              </w:rPr>
            </w:pPr>
            <w:r w:rsidRPr="00845F12">
              <w:rPr>
                <w:rFonts w:ascii="Cambria" w:hAnsi="Cambria"/>
                <w:i/>
              </w:rPr>
              <w:t>Счастья, добра и, конечно, здоровья,</w:t>
            </w:r>
          </w:p>
          <w:p w:rsidR="00845F12" w:rsidRPr="00845F12" w:rsidRDefault="00845F12" w:rsidP="00845F12">
            <w:pPr>
              <w:spacing w:line="360" w:lineRule="auto"/>
              <w:jc w:val="both"/>
              <w:rPr>
                <w:rFonts w:ascii="Cambria" w:hAnsi="Cambria"/>
                <w:i/>
              </w:rPr>
            </w:pPr>
            <w:r w:rsidRPr="00845F12">
              <w:rPr>
                <w:rFonts w:ascii="Cambria" w:hAnsi="Cambria"/>
                <w:i/>
              </w:rPr>
              <w:t>Наступит пускай души очищение,</w:t>
            </w:r>
          </w:p>
          <w:p w:rsidR="00845F12" w:rsidRPr="00845F12" w:rsidRDefault="00845F12" w:rsidP="00845F12">
            <w:pPr>
              <w:spacing w:line="360" w:lineRule="auto"/>
              <w:jc w:val="both"/>
              <w:rPr>
                <w:rFonts w:ascii="Cambria" w:hAnsi="Cambria"/>
                <w:i/>
              </w:rPr>
            </w:pPr>
            <w:r w:rsidRPr="00845F12">
              <w:rPr>
                <w:rFonts w:ascii="Cambria" w:hAnsi="Cambria"/>
                <w:i/>
              </w:rPr>
              <w:t>И сердце наполнится светлой любовью!</w:t>
            </w:r>
          </w:p>
          <w:p w:rsidR="00845F12" w:rsidRPr="00845F12" w:rsidRDefault="00845F12" w:rsidP="00845F12">
            <w:pPr>
              <w:spacing w:line="360" w:lineRule="auto"/>
              <w:jc w:val="both"/>
              <w:rPr>
                <w:rFonts w:ascii="Cambria" w:hAnsi="Cambria"/>
                <w:i/>
              </w:rPr>
            </w:pPr>
          </w:p>
          <w:p w:rsidR="00845F12" w:rsidRPr="00845F12" w:rsidRDefault="00845F12" w:rsidP="00845F12">
            <w:pPr>
              <w:spacing w:line="360" w:lineRule="auto"/>
              <w:jc w:val="both"/>
              <w:rPr>
                <w:rFonts w:ascii="Cambria" w:hAnsi="Cambria"/>
                <w:i/>
              </w:rPr>
            </w:pPr>
            <w:r w:rsidRPr="00845F12">
              <w:rPr>
                <w:rFonts w:ascii="Cambria" w:hAnsi="Cambria"/>
                <w:i/>
              </w:rPr>
              <w:t>Пусть Бог вам всегда и во всем помогает,</w:t>
            </w:r>
          </w:p>
          <w:p w:rsidR="00845F12" w:rsidRPr="00845F12" w:rsidRDefault="00845F12" w:rsidP="00845F12">
            <w:pPr>
              <w:spacing w:line="360" w:lineRule="auto"/>
              <w:jc w:val="both"/>
              <w:rPr>
                <w:rFonts w:ascii="Cambria" w:hAnsi="Cambria"/>
                <w:i/>
              </w:rPr>
            </w:pPr>
            <w:r w:rsidRPr="00845F12">
              <w:rPr>
                <w:rFonts w:ascii="Cambria" w:hAnsi="Cambria"/>
                <w:i/>
              </w:rPr>
              <w:t>Желаю, чтоб мир в ваших душах царил!</w:t>
            </w:r>
          </w:p>
          <w:p w:rsidR="00845F12" w:rsidRPr="00845F12" w:rsidRDefault="00845F12" w:rsidP="00845F12">
            <w:pPr>
              <w:spacing w:line="360" w:lineRule="auto"/>
              <w:jc w:val="both"/>
              <w:rPr>
                <w:rFonts w:ascii="Cambria" w:hAnsi="Cambria"/>
                <w:i/>
              </w:rPr>
            </w:pPr>
            <w:r w:rsidRPr="00845F12">
              <w:rPr>
                <w:rFonts w:ascii="Cambria" w:hAnsi="Cambria"/>
                <w:i/>
              </w:rPr>
              <w:t>Пускай вам Господь с небес посылает</w:t>
            </w:r>
          </w:p>
          <w:p w:rsidR="00845F12" w:rsidRPr="00845F12" w:rsidRDefault="00845F12" w:rsidP="00845F12">
            <w:pPr>
              <w:spacing w:line="360" w:lineRule="auto"/>
              <w:jc w:val="both"/>
              <w:rPr>
                <w:rFonts w:ascii="Cambria" w:hAnsi="Cambria"/>
                <w:i/>
              </w:rPr>
            </w:pPr>
            <w:r w:rsidRPr="00845F12">
              <w:rPr>
                <w:rFonts w:ascii="Cambria" w:hAnsi="Cambria"/>
                <w:i/>
              </w:rPr>
              <w:t>Все то, о чем каждый из вас попросил!</w:t>
            </w:r>
          </w:p>
          <w:p w:rsidR="00A65596" w:rsidRPr="001C3952" w:rsidRDefault="00150D30" w:rsidP="00150D30">
            <w:pPr>
              <w:jc w:val="right"/>
              <w:rPr>
                <w:rFonts w:ascii="Cambria" w:hAnsi="Cambria"/>
                <w:sz w:val="20"/>
                <w:szCs w:val="20"/>
              </w:rPr>
            </w:pPr>
            <w:r w:rsidRPr="00150D30">
              <w:rPr>
                <w:rFonts w:ascii="Cambria" w:hAnsi="Cambria"/>
                <w:i/>
                <w:sz w:val="16"/>
                <w:szCs w:val="16"/>
              </w:rPr>
              <w:t>»</w:t>
            </w:r>
          </w:p>
        </w:tc>
      </w:tr>
    </w:tbl>
    <w:p w:rsidR="005257C2" w:rsidRPr="00F267BE" w:rsidRDefault="005257C2" w:rsidP="005257C2">
      <w:pPr>
        <w:pStyle w:val="TableContents"/>
        <w:rPr>
          <w:rFonts w:ascii="Cambria" w:hAnsi="Cambria"/>
          <w:b/>
          <w:bCs/>
          <w:sz w:val="40"/>
          <w:szCs w:val="40"/>
          <w:lang w:val="ru-RU"/>
        </w:rPr>
      </w:pPr>
      <w:r>
        <w:rPr>
          <w:rFonts w:ascii="Cambria" w:hAnsi="Cambria"/>
          <w:b/>
          <w:bCs/>
          <w:sz w:val="40"/>
          <w:szCs w:val="40"/>
          <w:lang w:val="ru-RU"/>
        </w:rPr>
        <w:t>Читайте в номере:</w:t>
      </w:r>
      <w:r w:rsidR="00F267BE" w:rsidRPr="00F267BE">
        <w:t xml:space="preserve"> </w:t>
      </w:r>
    </w:p>
    <w:p w:rsidR="005257C2" w:rsidRDefault="005257C2" w:rsidP="005257C2">
      <w:pPr>
        <w:pStyle w:val="TableContents"/>
        <w:rPr>
          <w:rFonts w:ascii="Cambria" w:hAnsi="Cambria"/>
          <w:b/>
          <w:bCs/>
          <w:sz w:val="40"/>
          <w:szCs w:val="40"/>
          <w:lang w:val="ru-RU"/>
        </w:rPr>
      </w:pPr>
    </w:p>
    <w:p w:rsidR="005257C2" w:rsidRPr="0036205A" w:rsidRDefault="005257C2" w:rsidP="003E0877">
      <w:pPr>
        <w:pStyle w:val="TableContents"/>
        <w:spacing w:line="480" w:lineRule="auto"/>
        <w:rPr>
          <w:rFonts w:ascii="Cambria" w:hAnsi="Cambria"/>
          <w:b/>
          <w:bCs/>
          <w:lang w:val="ru-RU"/>
        </w:rPr>
      </w:pPr>
      <w:r>
        <w:rPr>
          <w:rFonts w:ascii="Cambria" w:hAnsi="Cambria"/>
          <w:b/>
          <w:bCs/>
          <w:lang w:val="ru-RU"/>
        </w:rPr>
        <w:t>«</w:t>
      </w:r>
      <w:r w:rsidR="004B21EA">
        <w:rPr>
          <w:rFonts w:ascii="Cambria" w:hAnsi="Cambria"/>
          <w:b/>
          <w:bCs/>
          <w:lang w:val="ru-RU"/>
        </w:rPr>
        <w:t>Просто – «высота 102,0</w:t>
      </w:r>
      <w:r w:rsidR="00FB5773" w:rsidRPr="00FB5773">
        <w:rPr>
          <w:rFonts w:ascii="Cambria" w:hAnsi="Cambria"/>
          <w:b/>
          <w:bCs/>
          <w:lang w:val="ru-RU"/>
        </w:rPr>
        <w:t>»</w:t>
      </w:r>
      <w:r w:rsidR="008D0BB5">
        <w:rPr>
          <w:rFonts w:ascii="Cambria" w:hAnsi="Cambria"/>
          <w:b/>
          <w:bCs/>
          <w:lang w:val="ru-RU"/>
        </w:rPr>
        <w:t>»</w:t>
      </w:r>
      <w:r w:rsidR="000D4BA8">
        <w:rPr>
          <w:rFonts w:ascii="Cambria" w:hAnsi="Cambria"/>
          <w:b/>
          <w:bCs/>
          <w:lang w:val="ru-RU"/>
        </w:rPr>
        <w:t>…</w:t>
      </w:r>
      <w:r w:rsidR="004B21EA">
        <w:rPr>
          <w:rFonts w:ascii="Cambria" w:hAnsi="Cambria"/>
          <w:b/>
          <w:bCs/>
          <w:lang w:val="ru-RU"/>
        </w:rPr>
        <w:t>………</w:t>
      </w:r>
      <w:r w:rsidR="003F625A">
        <w:rPr>
          <w:rFonts w:ascii="Cambria" w:hAnsi="Cambria"/>
          <w:b/>
          <w:bCs/>
          <w:lang w:val="ru-RU"/>
        </w:rPr>
        <w:t>.</w:t>
      </w:r>
      <w:proofErr w:type="spellStart"/>
      <w:proofErr w:type="gramStart"/>
      <w:r>
        <w:rPr>
          <w:rFonts w:ascii="Cambria" w:hAnsi="Cambria"/>
          <w:b/>
          <w:bCs/>
          <w:lang w:val="ru-RU"/>
        </w:rPr>
        <w:t>стр</w:t>
      </w:r>
      <w:proofErr w:type="spellEnd"/>
      <w:proofErr w:type="gramEnd"/>
      <w:r>
        <w:rPr>
          <w:rFonts w:ascii="Cambria" w:hAnsi="Cambria"/>
          <w:b/>
          <w:bCs/>
          <w:lang w:val="ru-RU"/>
        </w:rPr>
        <w:t xml:space="preserve"> 2</w:t>
      </w:r>
      <w:r w:rsidR="0036205A" w:rsidRPr="0036205A">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9443A" w:rsidRDefault="00540359" w:rsidP="005257C2">
      <w:pPr>
        <w:pStyle w:val="TableContents"/>
        <w:rPr>
          <w:rFonts w:ascii="Cambria" w:hAnsi="Cambria"/>
          <w:b/>
          <w:bCs/>
          <w:lang w:val="ru-RU"/>
        </w:rPr>
      </w:pPr>
      <w:r w:rsidRPr="00540359">
        <w:rPr>
          <w:rFonts w:ascii="Cambria" w:hAnsi="Cambria"/>
          <w:b/>
          <w:bCs/>
          <w:lang w:val="ru-RU"/>
        </w:rPr>
        <w:t xml:space="preserve">Памятные даты </w:t>
      </w:r>
      <w:r w:rsidR="004B21EA">
        <w:rPr>
          <w:rFonts w:ascii="Cambria" w:hAnsi="Cambria"/>
          <w:b/>
          <w:bCs/>
          <w:lang w:val="ru-RU"/>
        </w:rPr>
        <w:t>февраля</w:t>
      </w:r>
      <w:r w:rsidR="0079443A">
        <w:rPr>
          <w:rFonts w:ascii="Cambria" w:hAnsi="Cambria"/>
          <w:b/>
          <w:bCs/>
          <w:lang w:val="ru-RU"/>
        </w:rPr>
        <w:t>……</w:t>
      </w:r>
      <w:r w:rsidR="008D0BB5">
        <w:rPr>
          <w:rFonts w:ascii="Cambria" w:hAnsi="Cambria"/>
          <w:b/>
          <w:bCs/>
          <w:lang w:val="ru-RU"/>
        </w:rPr>
        <w:t>……</w:t>
      </w:r>
      <w:r w:rsidR="0079443A">
        <w:rPr>
          <w:rFonts w:ascii="Cambria" w:hAnsi="Cambria"/>
          <w:b/>
          <w:bCs/>
          <w:lang w:val="ru-RU"/>
        </w:rPr>
        <w:t>……срт3</w:t>
      </w:r>
    </w:p>
    <w:p w:rsidR="0079443A" w:rsidRDefault="0079443A" w:rsidP="005257C2">
      <w:pPr>
        <w:pStyle w:val="TableContents"/>
        <w:rPr>
          <w:rFonts w:ascii="Cambria" w:hAnsi="Cambria"/>
          <w:b/>
          <w:bCs/>
          <w:lang w:val="ru-RU"/>
        </w:rPr>
      </w:pPr>
    </w:p>
    <w:p w:rsidR="005257C2" w:rsidRDefault="0079443A" w:rsidP="005257C2">
      <w:pPr>
        <w:pStyle w:val="TableContents"/>
        <w:rPr>
          <w:rFonts w:ascii="Cambria" w:hAnsi="Cambria"/>
          <w:b/>
          <w:bCs/>
          <w:lang w:val="ru-RU"/>
        </w:rPr>
      </w:pPr>
      <w:r>
        <w:rPr>
          <w:rFonts w:ascii="Cambria" w:hAnsi="Cambria"/>
          <w:b/>
          <w:bCs/>
          <w:lang w:val="ru-RU"/>
        </w:rPr>
        <w:t>Центральные новости.....</w:t>
      </w:r>
      <w:r w:rsidR="008D0BB5">
        <w:rPr>
          <w:rFonts w:ascii="Cambria" w:hAnsi="Cambria"/>
          <w:b/>
          <w:bCs/>
          <w:lang w:val="ru-RU"/>
        </w:rPr>
        <w:t>..</w:t>
      </w:r>
      <w:r w:rsidR="000D4BA8">
        <w:rPr>
          <w:rFonts w:ascii="Cambria" w:hAnsi="Cambria"/>
          <w:b/>
          <w:bCs/>
          <w:lang w:val="ru-RU"/>
        </w:rPr>
        <w:t>......</w:t>
      </w:r>
      <w:r w:rsidR="008D0BB5">
        <w:rPr>
          <w:rFonts w:ascii="Cambria" w:hAnsi="Cambria"/>
          <w:b/>
          <w:bCs/>
          <w:lang w:val="ru-RU"/>
        </w:rPr>
        <w:t>.</w:t>
      </w:r>
      <w:r>
        <w:rPr>
          <w:rFonts w:ascii="Cambria" w:hAnsi="Cambria"/>
          <w:b/>
          <w:bCs/>
          <w:lang w:val="ru-RU"/>
        </w:rPr>
        <w:t>..</w:t>
      </w:r>
      <w:proofErr w:type="spellStart"/>
      <w:proofErr w:type="gramStart"/>
      <w:r>
        <w:rPr>
          <w:rFonts w:ascii="Cambria" w:hAnsi="Cambria"/>
          <w:b/>
          <w:bCs/>
          <w:lang w:val="ru-RU"/>
        </w:rPr>
        <w:t>стр</w:t>
      </w:r>
      <w:proofErr w:type="spellEnd"/>
      <w:proofErr w:type="gramEnd"/>
      <w:r>
        <w:rPr>
          <w:rFonts w:ascii="Cambria" w:hAnsi="Cambria"/>
          <w:b/>
          <w:bCs/>
          <w:lang w:val="ru-RU"/>
        </w:rPr>
        <w:t xml:space="preserve"> 4-5</w:t>
      </w:r>
    </w:p>
    <w:p w:rsidR="005257C2" w:rsidRDefault="005257C2" w:rsidP="005257C2">
      <w:pPr>
        <w:pStyle w:val="TableContents"/>
        <w:rPr>
          <w:rFonts w:ascii="Cambria" w:hAnsi="Cambria"/>
          <w:b/>
          <w:bCs/>
          <w:lang w:val="ru-RU"/>
        </w:rPr>
      </w:pPr>
    </w:p>
    <w:p w:rsidR="007B03EF" w:rsidRDefault="00D97624" w:rsidP="005257C2">
      <w:pPr>
        <w:pStyle w:val="TableContents"/>
        <w:rPr>
          <w:rFonts w:ascii="Cambria" w:hAnsi="Cambria"/>
          <w:b/>
          <w:bCs/>
          <w:lang w:val="ru-RU"/>
        </w:rPr>
      </w:pPr>
      <w:r>
        <w:rPr>
          <w:rFonts w:ascii="Cambria" w:hAnsi="Cambria"/>
          <w:b/>
          <w:bCs/>
          <w:lang w:val="ru-RU"/>
        </w:rPr>
        <w:t>«</w:t>
      </w:r>
      <w:r w:rsidR="003F625A" w:rsidRPr="003F625A">
        <w:rPr>
          <w:rFonts w:ascii="Cambria" w:hAnsi="Cambria"/>
          <w:b/>
          <w:bCs/>
          <w:lang w:val="ru-RU"/>
        </w:rPr>
        <w:t>Православная страничка</w:t>
      </w:r>
      <w:r w:rsidR="00540359" w:rsidRPr="00540359">
        <w:rPr>
          <w:rFonts w:ascii="Cambria" w:hAnsi="Cambria"/>
          <w:b/>
          <w:bCs/>
          <w:lang w:val="ru-RU"/>
        </w:rPr>
        <w:t>»</w:t>
      </w:r>
      <w:r w:rsidR="000D4BA8">
        <w:rPr>
          <w:rFonts w:ascii="Cambria" w:hAnsi="Cambria"/>
          <w:b/>
          <w:bCs/>
          <w:lang w:val="ru-RU"/>
        </w:rPr>
        <w:t>…..</w:t>
      </w:r>
      <w:r w:rsidR="003F625A">
        <w:rPr>
          <w:rFonts w:ascii="Cambria" w:hAnsi="Cambria"/>
          <w:b/>
          <w:bCs/>
          <w:lang w:val="ru-RU"/>
        </w:rPr>
        <w:t>…</w:t>
      </w:r>
      <w:r w:rsidR="007B03EF">
        <w:rPr>
          <w:rFonts w:ascii="Cambria" w:hAnsi="Cambria"/>
          <w:b/>
          <w:bCs/>
          <w:lang w:val="ru-RU"/>
        </w:rPr>
        <w:t>.стр</w:t>
      </w:r>
      <w:proofErr w:type="gramStart"/>
      <w:r w:rsidR="007B03EF">
        <w:rPr>
          <w:rFonts w:ascii="Cambria" w:hAnsi="Cambria"/>
          <w:b/>
          <w:bCs/>
          <w:lang w:val="ru-RU"/>
        </w:rPr>
        <w:t>6</w:t>
      </w:r>
      <w:proofErr w:type="gramEnd"/>
    </w:p>
    <w:p w:rsidR="007B03EF" w:rsidRDefault="007B03EF" w:rsidP="005257C2">
      <w:pPr>
        <w:pStyle w:val="TableContents"/>
        <w:rPr>
          <w:rFonts w:ascii="Cambria" w:hAnsi="Cambria"/>
          <w:b/>
          <w:bCs/>
          <w:lang w:val="ru-RU"/>
        </w:rPr>
      </w:pPr>
    </w:p>
    <w:p w:rsidR="008D0BB5" w:rsidRDefault="003032A0" w:rsidP="005257C2">
      <w:pPr>
        <w:rPr>
          <w:rFonts w:ascii="Cambria" w:hAnsi="Cambria"/>
          <w:b/>
          <w:bCs/>
        </w:rPr>
      </w:pPr>
      <w:r>
        <w:rPr>
          <w:rFonts w:ascii="Cambria" w:hAnsi="Cambria"/>
          <w:b/>
          <w:bCs/>
        </w:rPr>
        <w:t>«</w:t>
      </w:r>
      <w:r w:rsidR="00D97624" w:rsidRPr="00D97624">
        <w:rPr>
          <w:rFonts w:ascii="Cambria" w:hAnsi="Cambria"/>
          <w:b/>
          <w:bCs/>
        </w:rPr>
        <w:t>Что? Кто</w:t>
      </w:r>
      <w:r w:rsidR="00D97624">
        <w:rPr>
          <w:rFonts w:ascii="Cambria" w:hAnsi="Cambria"/>
          <w:b/>
          <w:bCs/>
        </w:rPr>
        <w:t xml:space="preserve">? Где? Когда? Откуда? </w:t>
      </w:r>
    </w:p>
    <w:p w:rsidR="005257C2" w:rsidRDefault="003032A0" w:rsidP="005257C2">
      <w:pPr>
        <w:rPr>
          <w:rFonts w:ascii="Cambria" w:hAnsi="Cambria"/>
          <w:b/>
          <w:bCs/>
        </w:rPr>
      </w:pPr>
      <w:r>
        <w:rPr>
          <w:rFonts w:ascii="Cambria" w:hAnsi="Cambria"/>
          <w:b/>
          <w:bCs/>
        </w:rPr>
        <w:t xml:space="preserve">Почему?» </w:t>
      </w:r>
      <w:r w:rsidR="0079443A">
        <w:rPr>
          <w:rFonts w:ascii="Cambria" w:hAnsi="Cambria"/>
          <w:b/>
          <w:bCs/>
        </w:rPr>
        <w:t>……</w:t>
      </w:r>
      <w:r w:rsidR="008D0BB5">
        <w:rPr>
          <w:rFonts w:ascii="Cambria" w:hAnsi="Cambria"/>
          <w:b/>
          <w:bCs/>
        </w:rPr>
        <w:t>…………………………</w:t>
      </w:r>
      <w:r w:rsidR="0079443A">
        <w:rPr>
          <w:rFonts w:ascii="Cambria" w:hAnsi="Cambria"/>
          <w:b/>
          <w:bCs/>
        </w:rPr>
        <w:t>….</w:t>
      </w:r>
      <w:r w:rsidR="005257C2">
        <w:rPr>
          <w:rFonts w:ascii="Cambria" w:hAnsi="Cambria"/>
          <w:b/>
          <w:bCs/>
        </w:rPr>
        <w:t>.стр</w:t>
      </w:r>
      <w:proofErr w:type="gramStart"/>
      <w:r w:rsidR="00284A9B">
        <w:rPr>
          <w:rFonts w:ascii="Cambria" w:hAnsi="Cambria"/>
          <w:b/>
          <w:bCs/>
        </w:rPr>
        <w:t>7</w:t>
      </w:r>
      <w:proofErr w:type="gramEnd"/>
    </w:p>
    <w:p w:rsidR="00C941C6" w:rsidRPr="001C3952" w:rsidRDefault="008D0BB5" w:rsidP="00981447">
      <w:pPr>
        <w:spacing w:after="0"/>
        <w:rPr>
          <w:rFonts w:ascii="Cambria" w:hAnsi="Cambria"/>
          <w:b/>
          <w:bCs/>
        </w:rPr>
      </w:pPr>
      <w:r>
        <w:rPr>
          <w:noProof/>
          <w:lang w:eastAsia="ru-RU"/>
        </w:rPr>
        <w:drawing>
          <wp:anchor distT="0" distB="0" distL="114300" distR="114300" simplePos="0" relativeHeight="251682816" behindDoc="0" locked="0" layoutInCell="1" allowOverlap="1" wp14:anchorId="5D6CDE40" wp14:editId="34972E3E">
            <wp:simplePos x="0" y="0"/>
            <wp:positionH relativeFrom="column">
              <wp:posOffset>-367030</wp:posOffset>
            </wp:positionH>
            <wp:positionV relativeFrom="paragraph">
              <wp:posOffset>9525</wp:posOffset>
            </wp:positionV>
            <wp:extent cx="1839595" cy="1788160"/>
            <wp:effectExtent l="0" t="0" r="8255" b="2540"/>
            <wp:wrapSquare wrapText="bothSides"/>
            <wp:docPr id="15" name="Рисунок 15" descr="C:\Users\кирилл\Desktop\admin-aj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Desktop\admin-aja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9595" cy="178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1C6" w:rsidRPr="001C3952" w:rsidRDefault="00C941C6" w:rsidP="00981447">
      <w:pPr>
        <w:spacing w:after="0"/>
        <w:rPr>
          <w:rFonts w:ascii="Cambria" w:hAnsi="Cambria"/>
          <w:b/>
          <w:bCs/>
        </w:rPr>
      </w:pPr>
    </w:p>
    <w:p w:rsidR="00C941C6" w:rsidRPr="001C3952" w:rsidRDefault="00C941C6" w:rsidP="00981447">
      <w:pPr>
        <w:spacing w:after="0"/>
        <w:rPr>
          <w:rFonts w:ascii="Cambria" w:hAnsi="Cambria"/>
          <w:b/>
          <w:bCs/>
        </w:rPr>
      </w:pPr>
    </w:p>
    <w:p w:rsidR="00C941C6" w:rsidRPr="001C3952" w:rsidRDefault="00C941C6" w:rsidP="00981447">
      <w:pPr>
        <w:spacing w:after="0"/>
        <w:rPr>
          <w:rFonts w:ascii="Cambria" w:hAnsi="Cambria"/>
          <w:b/>
          <w:bCs/>
        </w:rPr>
      </w:pPr>
    </w:p>
    <w:p w:rsidR="00C941C6" w:rsidRPr="001C3952" w:rsidRDefault="00C941C6" w:rsidP="00981447">
      <w:pPr>
        <w:spacing w:after="0"/>
        <w:rPr>
          <w:rFonts w:ascii="Cambria" w:hAnsi="Cambria"/>
          <w:b/>
          <w:bCs/>
        </w:rPr>
      </w:pPr>
    </w:p>
    <w:p w:rsidR="00C941C6" w:rsidRPr="001C3952" w:rsidRDefault="00C941C6" w:rsidP="00981447">
      <w:pPr>
        <w:spacing w:after="0"/>
        <w:rPr>
          <w:rFonts w:ascii="Cambria" w:hAnsi="Cambria"/>
          <w:b/>
          <w:bCs/>
        </w:rPr>
      </w:pPr>
    </w:p>
    <w:p w:rsidR="00C941C6" w:rsidRPr="001C3952" w:rsidRDefault="00C941C6" w:rsidP="00981447">
      <w:pPr>
        <w:spacing w:after="0"/>
        <w:rPr>
          <w:rFonts w:ascii="Cambria" w:hAnsi="Cambria"/>
          <w:b/>
          <w:bCs/>
        </w:rPr>
      </w:pPr>
    </w:p>
    <w:p w:rsidR="00C941C6" w:rsidRPr="001C3952" w:rsidRDefault="00C941C6" w:rsidP="00981447">
      <w:pPr>
        <w:spacing w:after="0"/>
        <w:rPr>
          <w:rFonts w:ascii="Cambria" w:hAnsi="Cambria"/>
          <w:b/>
          <w:bCs/>
        </w:rPr>
      </w:pPr>
    </w:p>
    <w:p w:rsidR="00C941C6" w:rsidRPr="001C3952" w:rsidRDefault="00C941C6" w:rsidP="00981447">
      <w:pPr>
        <w:spacing w:after="0"/>
        <w:rPr>
          <w:rFonts w:ascii="Cambria" w:hAnsi="Cambria"/>
          <w:b/>
          <w:bCs/>
        </w:rPr>
      </w:pPr>
    </w:p>
    <w:p w:rsidR="008D0BB5" w:rsidRPr="001C3952" w:rsidRDefault="008D0BB5" w:rsidP="00981447">
      <w:pPr>
        <w:spacing w:after="0"/>
        <w:rPr>
          <w:rFonts w:ascii="Cambria" w:hAnsi="Cambria"/>
          <w:b/>
          <w:bCs/>
        </w:rPr>
      </w:pPr>
    </w:p>
    <w:p w:rsidR="0008590F" w:rsidRDefault="0008590F" w:rsidP="00981447">
      <w:pPr>
        <w:spacing w:after="0"/>
        <w:rPr>
          <w:rFonts w:ascii="Cambria" w:hAnsi="Cambria"/>
          <w:b/>
          <w:bCs/>
        </w:rPr>
      </w:pPr>
      <w:r>
        <w:rPr>
          <w:rFonts w:ascii="Cambria" w:hAnsi="Cambria"/>
          <w:b/>
          <w:bCs/>
        </w:rPr>
        <w:t>Над выпуском работали:</w:t>
      </w:r>
    </w:p>
    <w:p w:rsidR="0008590F" w:rsidRDefault="00845F12" w:rsidP="00981447">
      <w:pPr>
        <w:spacing w:after="0" w:line="240" w:lineRule="auto"/>
        <w:rPr>
          <w:rFonts w:ascii="Cambria" w:hAnsi="Cambria"/>
          <w:bCs/>
          <w:sz w:val="20"/>
          <w:szCs w:val="20"/>
        </w:rPr>
      </w:pPr>
      <w:proofErr w:type="spellStart"/>
      <w:r>
        <w:rPr>
          <w:rFonts w:ascii="Cambria" w:hAnsi="Cambria"/>
          <w:bCs/>
          <w:sz w:val="20"/>
          <w:szCs w:val="20"/>
        </w:rPr>
        <w:t>Картамышев</w:t>
      </w:r>
      <w:proofErr w:type="spellEnd"/>
      <w:r>
        <w:rPr>
          <w:rFonts w:ascii="Cambria" w:hAnsi="Cambria"/>
          <w:bCs/>
          <w:sz w:val="20"/>
          <w:szCs w:val="20"/>
        </w:rPr>
        <w:t xml:space="preserve"> Николай</w:t>
      </w:r>
    </w:p>
    <w:p w:rsidR="0090690E" w:rsidRDefault="003F625A" w:rsidP="00981447">
      <w:pPr>
        <w:spacing w:after="0" w:line="240" w:lineRule="auto"/>
        <w:rPr>
          <w:rFonts w:ascii="Cambria" w:hAnsi="Cambria"/>
          <w:bCs/>
          <w:sz w:val="20"/>
          <w:szCs w:val="20"/>
        </w:rPr>
      </w:pPr>
      <w:proofErr w:type="spellStart"/>
      <w:r w:rsidRPr="00B826EE">
        <w:rPr>
          <w:rFonts w:ascii="Cambria" w:hAnsi="Cambria"/>
          <w:bCs/>
          <w:sz w:val="20"/>
          <w:szCs w:val="20"/>
        </w:rPr>
        <w:t>Батаев</w:t>
      </w:r>
      <w:proofErr w:type="spellEnd"/>
      <w:r w:rsidRPr="00B826EE">
        <w:rPr>
          <w:rFonts w:ascii="Cambria" w:hAnsi="Cambria"/>
          <w:bCs/>
          <w:sz w:val="20"/>
          <w:szCs w:val="20"/>
        </w:rPr>
        <w:t xml:space="preserve"> Илья</w:t>
      </w:r>
      <w:r w:rsidR="0090690E">
        <w:rPr>
          <w:rFonts w:ascii="Cambria" w:hAnsi="Cambria"/>
          <w:bCs/>
          <w:sz w:val="20"/>
          <w:szCs w:val="20"/>
        </w:rPr>
        <w:t xml:space="preserve"> </w:t>
      </w:r>
    </w:p>
    <w:p w:rsidR="003F625A" w:rsidRDefault="0090690E" w:rsidP="00981447">
      <w:pPr>
        <w:spacing w:after="0" w:line="240" w:lineRule="auto"/>
        <w:rPr>
          <w:rFonts w:ascii="Cambria" w:hAnsi="Cambria"/>
          <w:bCs/>
          <w:sz w:val="20"/>
          <w:szCs w:val="20"/>
        </w:rPr>
      </w:pPr>
      <w:r>
        <w:rPr>
          <w:rFonts w:ascii="Cambria" w:hAnsi="Cambria"/>
          <w:bCs/>
          <w:sz w:val="20"/>
          <w:szCs w:val="20"/>
        </w:rPr>
        <w:t>Бурцев Кирилл</w:t>
      </w:r>
    </w:p>
    <w:p w:rsidR="00845F12" w:rsidRPr="00B826EE" w:rsidRDefault="00845F12" w:rsidP="00981447">
      <w:pPr>
        <w:spacing w:after="0" w:line="240" w:lineRule="auto"/>
        <w:rPr>
          <w:rFonts w:ascii="Cambria" w:hAnsi="Cambria"/>
          <w:bCs/>
          <w:sz w:val="20"/>
          <w:szCs w:val="20"/>
        </w:rPr>
      </w:pPr>
      <w:r>
        <w:rPr>
          <w:rFonts w:ascii="Cambria" w:hAnsi="Cambria"/>
          <w:bCs/>
          <w:sz w:val="20"/>
          <w:szCs w:val="20"/>
        </w:rPr>
        <w:t>Быков Арсений</w:t>
      </w:r>
    </w:p>
    <w:p w:rsidR="0008590F" w:rsidRPr="00B826EE" w:rsidRDefault="0008590F" w:rsidP="00981447">
      <w:pPr>
        <w:spacing w:after="0" w:line="240" w:lineRule="auto"/>
        <w:rPr>
          <w:rFonts w:ascii="Cambria" w:hAnsi="Cambria"/>
          <w:bCs/>
          <w:sz w:val="20"/>
          <w:szCs w:val="20"/>
        </w:rPr>
      </w:pPr>
      <w:r w:rsidRPr="00B826EE">
        <w:rPr>
          <w:rFonts w:ascii="Cambria" w:hAnsi="Cambria"/>
          <w:bCs/>
          <w:sz w:val="20"/>
          <w:szCs w:val="20"/>
        </w:rPr>
        <w:t>Егоров Даниил</w:t>
      </w:r>
    </w:p>
    <w:tbl>
      <w:tblPr>
        <w:tblStyle w:val="a5"/>
        <w:tblpPr w:leftFromText="180" w:rightFromText="180" w:vertAnchor="text" w:horzAnchor="margin" w:tblpXSpec="center" w:tblpY="-13421"/>
        <w:tblW w:w="10487" w:type="dxa"/>
        <w:tblLook w:val="04A0" w:firstRow="1" w:lastRow="0" w:firstColumn="1" w:lastColumn="0" w:noHBand="0" w:noVBand="1"/>
      </w:tblPr>
      <w:tblGrid>
        <w:gridCol w:w="4638"/>
        <w:gridCol w:w="5849"/>
      </w:tblGrid>
      <w:tr w:rsidR="00C941C6" w:rsidRPr="00F441DE" w:rsidTr="00C941C6">
        <w:trPr>
          <w:trHeight w:val="285"/>
        </w:trPr>
        <w:tc>
          <w:tcPr>
            <w:tcW w:w="4638" w:type="dxa"/>
            <w:tcBorders>
              <w:top w:val="nil"/>
              <w:left w:val="nil"/>
              <w:bottom w:val="nil"/>
              <w:right w:val="nil"/>
            </w:tcBorders>
          </w:tcPr>
          <w:p w:rsidR="00C941C6" w:rsidRPr="00B94088" w:rsidRDefault="000D6985" w:rsidP="00C941C6">
            <w:pPr>
              <w:jc w:val="center"/>
              <w:rPr>
                <w:rFonts w:ascii="Cambria" w:hAnsi="Cambria"/>
                <w:b/>
                <w:color w:val="FF0000"/>
                <w:sz w:val="20"/>
                <w:szCs w:val="20"/>
              </w:rPr>
            </w:pPr>
            <w:r>
              <w:rPr>
                <w:noProof/>
                <w:lang w:eastAsia="ru-RU"/>
              </w:rPr>
              <w:lastRenderedPageBreak/>
              <w:drawing>
                <wp:anchor distT="0" distB="0" distL="114300" distR="114300" simplePos="0" relativeHeight="251824128" behindDoc="1" locked="0" layoutInCell="1" allowOverlap="1" wp14:anchorId="6809E932" wp14:editId="5F440DEF">
                  <wp:simplePos x="0" y="0"/>
                  <wp:positionH relativeFrom="column">
                    <wp:posOffset>-68580</wp:posOffset>
                  </wp:positionH>
                  <wp:positionV relativeFrom="paragraph">
                    <wp:posOffset>138430</wp:posOffset>
                  </wp:positionV>
                  <wp:extent cx="2807970" cy="1197610"/>
                  <wp:effectExtent l="0" t="0" r="0" b="2540"/>
                  <wp:wrapTight wrapText="bothSides">
                    <wp:wrapPolygon edited="0">
                      <wp:start x="0" y="0"/>
                      <wp:lineTo x="0" y="21302"/>
                      <wp:lineTo x="21395" y="21302"/>
                      <wp:lineTo x="2139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7970" cy="1197610"/>
                          </a:xfrm>
                          <a:prstGeom prst="rect">
                            <a:avLst/>
                          </a:prstGeom>
                          <a:noFill/>
                        </pic:spPr>
                      </pic:pic>
                    </a:graphicData>
                  </a:graphic>
                  <wp14:sizeRelH relativeFrom="page">
                    <wp14:pctWidth>0</wp14:pctWidth>
                  </wp14:sizeRelH>
                  <wp14:sizeRelV relativeFrom="page">
                    <wp14:pctHeight>0</wp14:pctHeight>
                  </wp14:sizeRelV>
                </wp:anchor>
              </w:drawing>
            </w:r>
          </w:p>
          <w:p w:rsidR="00C941C6" w:rsidRDefault="00C941C6" w:rsidP="00C941C6">
            <w:pPr>
              <w:jc w:val="center"/>
              <w:rPr>
                <w:rFonts w:ascii="Cambria" w:hAnsi="Cambria"/>
                <w:b/>
                <w:color w:val="FF0000"/>
                <w:sz w:val="20"/>
                <w:szCs w:val="20"/>
              </w:rPr>
            </w:pPr>
          </w:p>
          <w:p w:rsidR="00C941C6" w:rsidRPr="000D6985" w:rsidRDefault="00916462" w:rsidP="00C941C6">
            <w:pPr>
              <w:jc w:val="center"/>
              <w:rPr>
                <w:rFonts w:ascii="Cambria" w:hAnsi="Cambria"/>
                <w:b/>
                <w:color w:val="FF0000"/>
                <w:sz w:val="24"/>
                <w:szCs w:val="24"/>
              </w:rPr>
            </w:pPr>
            <w:r w:rsidRPr="000D6985">
              <w:rPr>
                <w:rFonts w:ascii="Cambria" w:hAnsi="Cambria"/>
                <w:b/>
                <w:color w:val="FF0000"/>
                <w:sz w:val="24"/>
                <w:szCs w:val="24"/>
              </w:rPr>
              <w:t xml:space="preserve">Памятные даты </w:t>
            </w:r>
            <w:r w:rsidR="004B21EA">
              <w:rPr>
                <w:rFonts w:ascii="Cambria" w:hAnsi="Cambria"/>
                <w:b/>
                <w:color w:val="FF0000"/>
                <w:sz w:val="24"/>
                <w:szCs w:val="24"/>
              </w:rPr>
              <w:t>февраля</w:t>
            </w:r>
          </w:p>
          <w:p w:rsidR="00C941C6" w:rsidRPr="00B94088" w:rsidRDefault="00C941C6" w:rsidP="00C941C6">
            <w:pPr>
              <w:jc w:val="center"/>
              <w:rPr>
                <w:rFonts w:ascii="Cambria" w:hAnsi="Cambria"/>
                <w:b/>
                <w:sz w:val="20"/>
                <w:szCs w:val="20"/>
              </w:rPr>
            </w:pPr>
          </w:p>
          <w:p w:rsidR="000A15BA" w:rsidRPr="00A77DA9" w:rsidRDefault="00C941C6" w:rsidP="00A77DA9">
            <w:pPr>
              <w:jc w:val="center"/>
              <w:rPr>
                <w:rFonts w:ascii="Cambria" w:hAnsi="Cambria"/>
                <w:b/>
                <w:color w:val="FF0000"/>
                <w:sz w:val="20"/>
                <w:szCs w:val="20"/>
              </w:rPr>
            </w:pPr>
            <w:r w:rsidRPr="00A77DA9">
              <w:rPr>
                <w:rFonts w:ascii="Cambria" w:hAnsi="Cambria"/>
                <w:b/>
                <w:color w:val="000000" w:themeColor="text1"/>
                <w:sz w:val="20"/>
                <w:szCs w:val="20"/>
              </w:rPr>
              <w:cr/>
            </w:r>
            <w:r w:rsidR="000A15BA" w:rsidRPr="00A77DA9">
              <w:rPr>
                <w:b/>
              </w:rPr>
              <w:t xml:space="preserve"> </w:t>
            </w:r>
            <w:r w:rsidR="000A15BA" w:rsidRPr="00A77DA9">
              <w:rPr>
                <w:rFonts w:ascii="Cambria" w:hAnsi="Cambria"/>
                <w:b/>
                <w:color w:val="FF0000"/>
                <w:sz w:val="20"/>
                <w:szCs w:val="20"/>
              </w:rPr>
              <w:t xml:space="preserve">Праздники в </w:t>
            </w:r>
            <w:r w:rsidR="004B21EA" w:rsidRPr="00A77DA9">
              <w:rPr>
                <w:rFonts w:ascii="Cambria" w:hAnsi="Cambria"/>
                <w:b/>
                <w:color w:val="FF0000"/>
                <w:sz w:val="20"/>
                <w:szCs w:val="20"/>
              </w:rPr>
              <w:t>феврале</w:t>
            </w:r>
            <w:r w:rsidR="000A15BA" w:rsidRPr="00A77DA9">
              <w:rPr>
                <w:rFonts w:ascii="Cambria" w:hAnsi="Cambria"/>
                <w:b/>
                <w:color w:val="FF0000"/>
                <w:sz w:val="20"/>
                <w:szCs w:val="20"/>
              </w:rPr>
              <w:t xml:space="preserve"> в России</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2 февраля - </w:t>
            </w:r>
            <w:r w:rsidRPr="004B21EA">
              <w:rPr>
                <w:rFonts w:ascii="Cambria" w:hAnsi="Cambria"/>
                <w:sz w:val="20"/>
                <w:szCs w:val="20"/>
              </w:rPr>
              <w:t xml:space="preserve">Сталинградская битва – День воинской славы России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3 февраля - </w:t>
            </w:r>
            <w:r w:rsidRPr="004B21EA">
              <w:rPr>
                <w:rFonts w:ascii="Cambria" w:hAnsi="Cambria"/>
                <w:sz w:val="20"/>
                <w:szCs w:val="20"/>
              </w:rPr>
              <w:t xml:space="preserve">Всемирный день борьбы с ненормативной лексикой  </w:t>
            </w:r>
          </w:p>
          <w:p w:rsidR="004B21EA" w:rsidRPr="004B21EA" w:rsidRDefault="004B21EA" w:rsidP="004B21EA">
            <w:pPr>
              <w:rPr>
                <w:rFonts w:ascii="Cambria" w:hAnsi="Cambria"/>
                <w:sz w:val="20"/>
                <w:szCs w:val="20"/>
              </w:rPr>
            </w:pPr>
            <w:r w:rsidRPr="004B21EA">
              <w:rPr>
                <w:rFonts w:ascii="Cambria" w:hAnsi="Cambria"/>
                <w:color w:val="FF0000"/>
                <w:sz w:val="20"/>
                <w:szCs w:val="20"/>
              </w:rPr>
              <w:t xml:space="preserve">4 февраля - </w:t>
            </w:r>
            <w:r w:rsidRPr="004B21EA">
              <w:rPr>
                <w:rFonts w:ascii="Cambria" w:hAnsi="Cambria"/>
                <w:sz w:val="20"/>
                <w:szCs w:val="20"/>
              </w:rPr>
              <w:t xml:space="preserve">Всемирный день борьбы против рака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5 февраля - </w:t>
            </w:r>
            <w:r w:rsidRPr="004B21EA">
              <w:rPr>
                <w:rFonts w:ascii="Cambria" w:hAnsi="Cambria"/>
                <w:sz w:val="20"/>
                <w:szCs w:val="20"/>
              </w:rPr>
              <w:t xml:space="preserve">Великий день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7 февраля - </w:t>
            </w:r>
            <w:r w:rsidRPr="004B21EA">
              <w:rPr>
                <w:rFonts w:ascii="Cambria" w:hAnsi="Cambria"/>
                <w:sz w:val="20"/>
                <w:szCs w:val="20"/>
              </w:rPr>
              <w:t xml:space="preserve">День рождения огнетушителя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8 февраля - </w:t>
            </w:r>
            <w:r w:rsidRPr="004B21EA">
              <w:rPr>
                <w:rFonts w:ascii="Cambria" w:hAnsi="Cambria"/>
                <w:sz w:val="20"/>
                <w:szCs w:val="20"/>
              </w:rPr>
              <w:t xml:space="preserve">День российской науки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9 февраля - </w:t>
            </w:r>
            <w:r w:rsidRPr="004B21EA">
              <w:rPr>
                <w:rFonts w:ascii="Cambria" w:hAnsi="Cambria"/>
                <w:sz w:val="20"/>
                <w:szCs w:val="20"/>
              </w:rPr>
              <w:t xml:space="preserve">День зимних видов спорта в России   </w:t>
            </w:r>
          </w:p>
          <w:p w:rsidR="004B21EA" w:rsidRPr="004B21EA" w:rsidRDefault="004B21EA" w:rsidP="004B21EA">
            <w:pPr>
              <w:rPr>
                <w:rFonts w:ascii="Cambria" w:hAnsi="Cambria"/>
                <w:sz w:val="20"/>
                <w:szCs w:val="20"/>
              </w:rPr>
            </w:pPr>
            <w:r w:rsidRPr="004B21EA">
              <w:rPr>
                <w:rFonts w:ascii="Cambria" w:hAnsi="Cambria"/>
                <w:color w:val="FF0000"/>
                <w:sz w:val="20"/>
                <w:szCs w:val="20"/>
              </w:rPr>
              <w:t xml:space="preserve">11 февраля - </w:t>
            </w:r>
            <w:r w:rsidRPr="004B21EA">
              <w:rPr>
                <w:rFonts w:ascii="Cambria" w:hAnsi="Cambria"/>
                <w:sz w:val="20"/>
                <w:szCs w:val="20"/>
              </w:rPr>
              <w:t xml:space="preserve">Всемирный день безопасного Интернета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13 февраля - </w:t>
            </w:r>
            <w:r w:rsidRPr="004B21EA">
              <w:rPr>
                <w:rFonts w:ascii="Cambria" w:hAnsi="Cambria"/>
                <w:sz w:val="20"/>
                <w:szCs w:val="20"/>
              </w:rPr>
              <w:t xml:space="preserve">Всемирный день радио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14 февраля - </w:t>
            </w:r>
            <w:r w:rsidRPr="004B21EA">
              <w:rPr>
                <w:rFonts w:ascii="Cambria" w:hAnsi="Cambria"/>
                <w:sz w:val="20"/>
                <w:szCs w:val="20"/>
              </w:rPr>
              <w:t xml:space="preserve">День Святого Валентина (14 февраля, День всех влюбленных)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15 февраля - </w:t>
            </w:r>
            <w:r w:rsidRPr="004B21EA">
              <w:rPr>
                <w:rFonts w:ascii="Cambria" w:hAnsi="Cambria"/>
                <w:sz w:val="20"/>
                <w:szCs w:val="20"/>
              </w:rPr>
              <w:t xml:space="preserve">Сретение Господне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16 февраля -  </w:t>
            </w:r>
            <w:r w:rsidRPr="004B21EA">
              <w:rPr>
                <w:rFonts w:ascii="Cambria" w:hAnsi="Cambria"/>
                <w:sz w:val="20"/>
                <w:szCs w:val="20"/>
              </w:rPr>
              <w:t xml:space="preserve">День свежего ананаса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17 февраля - </w:t>
            </w:r>
            <w:r w:rsidRPr="004B21EA">
              <w:rPr>
                <w:rFonts w:ascii="Cambria" w:hAnsi="Cambria"/>
                <w:sz w:val="20"/>
                <w:szCs w:val="20"/>
              </w:rPr>
              <w:t xml:space="preserve">Международный день спонтанного проявления доброты  </w:t>
            </w:r>
          </w:p>
          <w:p w:rsidR="004B21EA" w:rsidRPr="004B21EA" w:rsidRDefault="004B21EA" w:rsidP="004B21EA">
            <w:pPr>
              <w:rPr>
                <w:rFonts w:ascii="Cambria" w:hAnsi="Cambria"/>
                <w:sz w:val="20"/>
                <w:szCs w:val="20"/>
              </w:rPr>
            </w:pPr>
            <w:r w:rsidRPr="004B21EA">
              <w:rPr>
                <w:rFonts w:ascii="Cambria" w:hAnsi="Cambria"/>
                <w:color w:val="FF0000"/>
                <w:sz w:val="20"/>
                <w:szCs w:val="20"/>
              </w:rPr>
              <w:t xml:space="preserve">18 февраля - </w:t>
            </w:r>
            <w:r w:rsidRPr="004B21EA">
              <w:rPr>
                <w:rFonts w:ascii="Cambria" w:hAnsi="Cambria"/>
                <w:sz w:val="20"/>
                <w:szCs w:val="20"/>
              </w:rPr>
              <w:t xml:space="preserve">День транспортной полиции России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20 февраля - </w:t>
            </w:r>
            <w:r w:rsidRPr="004B21EA">
              <w:rPr>
                <w:rFonts w:ascii="Cambria" w:hAnsi="Cambria"/>
                <w:sz w:val="20"/>
                <w:szCs w:val="20"/>
              </w:rPr>
              <w:t xml:space="preserve">Всемирный день социальной справедливости   </w:t>
            </w:r>
          </w:p>
          <w:p w:rsidR="004B21EA" w:rsidRPr="004B21EA" w:rsidRDefault="004B21EA" w:rsidP="004B21EA">
            <w:pPr>
              <w:rPr>
                <w:rFonts w:ascii="Cambria" w:hAnsi="Cambria"/>
                <w:sz w:val="20"/>
                <w:szCs w:val="20"/>
              </w:rPr>
            </w:pPr>
            <w:r w:rsidRPr="004B21EA">
              <w:rPr>
                <w:rFonts w:ascii="Cambria" w:hAnsi="Cambria"/>
                <w:color w:val="FF0000"/>
                <w:sz w:val="20"/>
                <w:szCs w:val="20"/>
              </w:rPr>
              <w:t xml:space="preserve">21 февраля - </w:t>
            </w:r>
            <w:r w:rsidRPr="004B21EA">
              <w:rPr>
                <w:rFonts w:ascii="Cambria" w:hAnsi="Cambria"/>
                <w:sz w:val="20"/>
                <w:szCs w:val="20"/>
              </w:rPr>
              <w:t xml:space="preserve">Международный день родного языка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23 февраля - </w:t>
            </w:r>
            <w:r w:rsidRPr="004B21EA">
              <w:rPr>
                <w:rFonts w:ascii="Cambria" w:hAnsi="Cambria"/>
                <w:sz w:val="20"/>
                <w:szCs w:val="20"/>
              </w:rPr>
              <w:t xml:space="preserve">День защитника Отечества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24 февраля - </w:t>
            </w:r>
            <w:r w:rsidRPr="009C2345">
              <w:rPr>
                <w:rFonts w:ascii="Cambria" w:hAnsi="Cambria"/>
                <w:sz w:val="20"/>
                <w:szCs w:val="20"/>
              </w:rPr>
              <w:t xml:space="preserve">Масленица 1 день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25 февраля - </w:t>
            </w:r>
            <w:r w:rsidRPr="009C2345">
              <w:rPr>
                <w:rFonts w:ascii="Cambria" w:hAnsi="Cambria"/>
                <w:sz w:val="20"/>
                <w:szCs w:val="20"/>
              </w:rPr>
              <w:t xml:space="preserve">День рождения револьвера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27 февраля - </w:t>
            </w:r>
            <w:r w:rsidRPr="009C2345">
              <w:rPr>
                <w:rFonts w:ascii="Cambria" w:hAnsi="Cambria"/>
                <w:sz w:val="20"/>
                <w:szCs w:val="20"/>
              </w:rPr>
              <w:t xml:space="preserve">День оптимиста  </w:t>
            </w:r>
          </w:p>
          <w:p w:rsidR="004B21EA" w:rsidRPr="004B21EA" w:rsidRDefault="004B21EA" w:rsidP="004B21EA">
            <w:pPr>
              <w:rPr>
                <w:rFonts w:ascii="Cambria" w:hAnsi="Cambria"/>
                <w:color w:val="FF0000"/>
                <w:sz w:val="20"/>
                <w:szCs w:val="20"/>
              </w:rPr>
            </w:pPr>
            <w:r w:rsidRPr="004B21EA">
              <w:rPr>
                <w:rFonts w:ascii="Cambria" w:hAnsi="Cambria"/>
                <w:color w:val="FF0000"/>
                <w:sz w:val="20"/>
                <w:szCs w:val="20"/>
              </w:rPr>
              <w:t xml:space="preserve">28 февраля - </w:t>
            </w:r>
            <w:r w:rsidRPr="009C2345">
              <w:rPr>
                <w:rFonts w:ascii="Cambria" w:hAnsi="Cambria"/>
                <w:sz w:val="20"/>
                <w:szCs w:val="20"/>
              </w:rPr>
              <w:t>День ухода зимы</w:t>
            </w:r>
            <w:r w:rsidRPr="004B21EA">
              <w:rPr>
                <w:rFonts w:ascii="Cambria" w:hAnsi="Cambria"/>
                <w:color w:val="FF0000"/>
                <w:sz w:val="20"/>
                <w:szCs w:val="20"/>
              </w:rPr>
              <w:t xml:space="preserve">  </w:t>
            </w:r>
          </w:p>
          <w:p w:rsidR="00750460" w:rsidRPr="009C2345" w:rsidRDefault="004B21EA" w:rsidP="004B21EA">
            <w:pPr>
              <w:jc w:val="both"/>
              <w:rPr>
                <w:rFonts w:ascii="Cambria" w:hAnsi="Cambria"/>
                <w:sz w:val="20"/>
                <w:szCs w:val="20"/>
              </w:rPr>
            </w:pPr>
            <w:r w:rsidRPr="004B21EA">
              <w:rPr>
                <w:rFonts w:ascii="Cambria" w:hAnsi="Cambria"/>
                <w:color w:val="FF0000"/>
                <w:sz w:val="20"/>
                <w:szCs w:val="20"/>
              </w:rPr>
              <w:t xml:space="preserve">29 февраля - </w:t>
            </w:r>
            <w:r w:rsidRPr="009C2345">
              <w:rPr>
                <w:rFonts w:ascii="Cambria" w:hAnsi="Cambria"/>
                <w:sz w:val="20"/>
                <w:szCs w:val="20"/>
              </w:rPr>
              <w:t xml:space="preserve">День, гуляющий сам по себе  </w:t>
            </w:r>
          </w:p>
          <w:p w:rsidR="00750460" w:rsidRPr="009C2345" w:rsidRDefault="00750460" w:rsidP="000A15BA">
            <w:pPr>
              <w:jc w:val="both"/>
              <w:rPr>
                <w:rFonts w:ascii="Cambria" w:hAnsi="Cambria"/>
                <w:sz w:val="20"/>
                <w:szCs w:val="20"/>
              </w:rPr>
            </w:pPr>
          </w:p>
          <w:p w:rsidR="00750460" w:rsidRDefault="00750460" w:rsidP="009C2345">
            <w:pPr>
              <w:jc w:val="both"/>
              <w:rPr>
                <w:sz w:val="20"/>
                <w:szCs w:val="20"/>
              </w:rPr>
            </w:pPr>
          </w:p>
          <w:p w:rsidR="009C2345" w:rsidRDefault="009C2345" w:rsidP="009C2345">
            <w:pPr>
              <w:jc w:val="both"/>
              <w:rPr>
                <w:sz w:val="20"/>
                <w:szCs w:val="20"/>
              </w:rPr>
            </w:pPr>
          </w:p>
          <w:p w:rsidR="009C2345" w:rsidRPr="00B94088" w:rsidRDefault="009C2345" w:rsidP="009C2345">
            <w:pPr>
              <w:jc w:val="both"/>
              <w:rPr>
                <w:sz w:val="20"/>
                <w:szCs w:val="20"/>
              </w:rPr>
            </w:pPr>
            <w:r>
              <w:rPr>
                <w:noProof/>
                <w:sz w:val="20"/>
                <w:szCs w:val="20"/>
                <w:lang w:eastAsia="ru-RU"/>
              </w:rPr>
              <w:drawing>
                <wp:inline distT="0" distB="0" distL="0" distR="0" wp14:anchorId="3316E214">
                  <wp:extent cx="2627630" cy="175577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7630" cy="1755775"/>
                          </a:xfrm>
                          <a:prstGeom prst="rect">
                            <a:avLst/>
                          </a:prstGeom>
                          <a:noFill/>
                        </pic:spPr>
                      </pic:pic>
                    </a:graphicData>
                  </a:graphic>
                </wp:inline>
              </w:drawing>
            </w:r>
          </w:p>
        </w:tc>
        <w:tc>
          <w:tcPr>
            <w:tcW w:w="5849" w:type="dxa"/>
            <w:tcBorders>
              <w:top w:val="nil"/>
              <w:left w:val="nil"/>
              <w:bottom w:val="nil"/>
              <w:right w:val="nil"/>
            </w:tcBorders>
          </w:tcPr>
          <w:p w:rsidR="00C941C6" w:rsidRPr="00F441DE" w:rsidRDefault="000D6985" w:rsidP="00C941C6">
            <w:pPr>
              <w:jc w:val="both"/>
              <w:rPr>
                <w:rFonts w:ascii="Cambria" w:hAnsi="Cambria"/>
                <w:sz w:val="20"/>
                <w:szCs w:val="20"/>
              </w:rPr>
            </w:pPr>
            <w:r>
              <w:rPr>
                <w:rFonts w:ascii="Cambria" w:hAnsi="Cambria"/>
                <w:noProof/>
                <w:color w:val="FF0000"/>
                <w:sz w:val="28"/>
                <w:szCs w:val="28"/>
                <w:lang w:eastAsia="ru-RU"/>
              </w:rPr>
              <w:drawing>
                <wp:anchor distT="0" distB="0" distL="114300" distR="114300" simplePos="0" relativeHeight="251841536" behindDoc="0" locked="0" layoutInCell="1" allowOverlap="1" wp14:anchorId="3DCB7B26" wp14:editId="42402F41">
                  <wp:simplePos x="0" y="0"/>
                  <wp:positionH relativeFrom="column">
                    <wp:posOffset>114300</wp:posOffset>
                  </wp:positionH>
                  <wp:positionV relativeFrom="paragraph">
                    <wp:posOffset>45085</wp:posOffset>
                  </wp:positionV>
                  <wp:extent cx="3432175" cy="1000125"/>
                  <wp:effectExtent l="0" t="0" r="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2175" cy="1000125"/>
                          </a:xfrm>
                          <a:prstGeom prst="rect">
                            <a:avLst/>
                          </a:prstGeom>
                          <a:noFill/>
                        </pic:spPr>
                      </pic:pic>
                    </a:graphicData>
                  </a:graphic>
                  <wp14:sizeRelH relativeFrom="page">
                    <wp14:pctWidth>0</wp14:pctWidth>
                  </wp14:sizeRelH>
                  <wp14:sizeRelV relativeFrom="page">
                    <wp14:pctHeight>0</wp14:pctHeight>
                  </wp14:sizeRelV>
                </wp:anchor>
              </w:drawing>
            </w:r>
          </w:p>
          <w:p w:rsidR="00C941C6" w:rsidRDefault="00C941C6" w:rsidP="00C941C6">
            <w:pPr>
              <w:jc w:val="center"/>
              <w:rPr>
                <w:rFonts w:ascii="Cambria" w:hAnsi="Cambria"/>
                <w:color w:val="FF0000"/>
                <w:sz w:val="28"/>
                <w:szCs w:val="28"/>
              </w:rPr>
            </w:pPr>
            <w:r w:rsidRPr="00883D3A">
              <w:rPr>
                <w:rFonts w:ascii="Cambria" w:hAnsi="Cambria"/>
                <w:color w:val="FF0000"/>
                <w:sz w:val="28"/>
                <w:szCs w:val="28"/>
              </w:rPr>
              <w:t>Немного о праздниках</w:t>
            </w:r>
          </w:p>
          <w:p w:rsidR="00E57FE7" w:rsidRDefault="00E57FE7" w:rsidP="00C941C6">
            <w:pPr>
              <w:jc w:val="center"/>
              <w:rPr>
                <w:rFonts w:ascii="Cambria" w:hAnsi="Cambria"/>
                <w:color w:val="FF0000"/>
                <w:sz w:val="28"/>
                <w:szCs w:val="28"/>
              </w:rPr>
            </w:pPr>
          </w:p>
          <w:p w:rsidR="009C2345" w:rsidRPr="009C2345" w:rsidRDefault="009C2345" w:rsidP="009C2345">
            <w:pPr>
              <w:jc w:val="center"/>
              <w:rPr>
                <w:rFonts w:ascii="Cambria" w:hAnsi="Cambria"/>
                <w:b/>
                <w:color w:val="FF0000"/>
                <w:sz w:val="20"/>
                <w:szCs w:val="20"/>
              </w:rPr>
            </w:pPr>
            <w:r w:rsidRPr="009C2345">
              <w:rPr>
                <w:rFonts w:ascii="Cambria" w:hAnsi="Cambria"/>
                <w:b/>
                <w:color w:val="FF0000"/>
                <w:sz w:val="20"/>
                <w:szCs w:val="20"/>
              </w:rPr>
              <w:t>Всемирный день борьбы против рака</w:t>
            </w:r>
          </w:p>
          <w:p w:rsidR="009C2345" w:rsidRPr="009C2345" w:rsidRDefault="009C2345" w:rsidP="009C2345">
            <w:pPr>
              <w:jc w:val="center"/>
              <w:rPr>
                <w:rFonts w:ascii="Cambria" w:hAnsi="Cambria"/>
                <w:color w:val="FF0000"/>
                <w:sz w:val="20"/>
                <w:szCs w:val="20"/>
              </w:rPr>
            </w:pPr>
            <w:r>
              <w:rPr>
                <w:rFonts w:ascii="Cambria" w:hAnsi="Cambria"/>
                <w:noProof/>
                <w:color w:val="FF0000"/>
                <w:sz w:val="20"/>
                <w:szCs w:val="20"/>
                <w:lang w:eastAsia="ru-RU"/>
              </w:rPr>
              <w:drawing>
                <wp:inline distT="0" distB="0" distL="0" distR="0" wp14:anchorId="0553F6CE">
                  <wp:extent cx="2554605" cy="13227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4605" cy="1322705"/>
                          </a:xfrm>
                          <a:prstGeom prst="rect">
                            <a:avLst/>
                          </a:prstGeom>
                          <a:noFill/>
                        </pic:spPr>
                      </pic:pic>
                    </a:graphicData>
                  </a:graphic>
                </wp:inline>
              </w:drawing>
            </w:r>
          </w:p>
          <w:p w:rsidR="00270245" w:rsidRDefault="009C2345" w:rsidP="009C2345">
            <w:pPr>
              <w:jc w:val="both"/>
              <w:rPr>
                <w:rFonts w:ascii="Cambria" w:hAnsi="Cambria"/>
                <w:color w:val="000000" w:themeColor="text1"/>
                <w:sz w:val="20"/>
                <w:szCs w:val="20"/>
              </w:rPr>
            </w:pPr>
            <w:r w:rsidRPr="009C2345">
              <w:rPr>
                <w:rFonts w:ascii="Cambria" w:hAnsi="Cambria"/>
                <w:color w:val="000000" w:themeColor="text1"/>
                <w:sz w:val="20"/>
                <w:szCs w:val="20"/>
              </w:rPr>
              <w:t>Всемирный день борьбы против рака (</w:t>
            </w:r>
            <w:proofErr w:type="spellStart"/>
            <w:r w:rsidRPr="009C2345">
              <w:rPr>
                <w:rFonts w:ascii="Cambria" w:hAnsi="Cambria"/>
                <w:color w:val="000000" w:themeColor="text1"/>
                <w:sz w:val="20"/>
                <w:szCs w:val="20"/>
              </w:rPr>
              <w:t>World</w:t>
            </w:r>
            <w:proofErr w:type="spellEnd"/>
            <w:r w:rsidRPr="009C2345">
              <w:rPr>
                <w:rFonts w:ascii="Cambria" w:hAnsi="Cambria"/>
                <w:color w:val="000000" w:themeColor="text1"/>
                <w:sz w:val="20"/>
                <w:szCs w:val="20"/>
              </w:rPr>
              <w:t xml:space="preserve"> </w:t>
            </w:r>
            <w:proofErr w:type="spellStart"/>
            <w:r w:rsidRPr="009C2345">
              <w:rPr>
                <w:rFonts w:ascii="Cambria" w:hAnsi="Cambria"/>
                <w:color w:val="000000" w:themeColor="text1"/>
                <w:sz w:val="20"/>
                <w:szCs w:val="20"/>
              </w:rPr>
              <w:t>Cancer</w:t>
            </w:r>
            <w:proofErr w:type="spellEnd"/>
            <w:r w:rsidRPr="009C2345">
              <w:rPr>
                <w:rFonts w:ascii="Cambria" w:hAnsi="Cambria"/>
                <w:color w:val="000000" w:themeColor="text1"/>
                <w:sz w:val="20"/>
                <w:szCs w:val="20"/>
              </w:rPr>
              <w:t xml:space="preserve"> </w:t>
            </w:r>
            <w:proofErr w:type="spellStart"/>
            <w:r w:rsidRPr="009C2345">
              <w:rPr>
                <w:rFonts w:ascii="Cambria" w:hAnsi="Cambria"/>
                <w:color w:val="000000" w:themeColor="text1"/>
                <w:sz w:val="20"/>
                <w:szCs w:val="20"/>
              </w:rPr>
              <w:t>Day</w:t>
            </w:r>
            <w:proofErr w:type="spellEnd"/>
            <w:r w:rsidRPr="009C2345">
              <w:rPr>
                <w:rFonts w:ascii="Cambria" w:hAnsi="Cambria"/>
                <w:color w:val="000000" w:themeColor="text1"/>
                <w:sz w:val="20"/>
                <w:szCs w:val="20"/>
              </w:rPr>
              <w:t xml:space="preserve">), отмечаемый четвертого февраля, носит международный характер, ведь риск оказаться в числе больных слишком высок. Количество </w:t>
            </w:r>
            <w:proofErr w:type="gramStart"/>
            <w:r w:rsidRPr="009C2345">
              <w:rPr>
                <w:rFonts w:ascii="Cambria" w:hAnsi="Cambria"/>
                <w:color w:val="000000" w:themeColor="text1"/>
                <w:sz w:val="20"/>
                <w:szCs w:val="20"/>
              </w:rPr>
              <w:t>умирающих</w:t>
            </w:r>
            <w:proofErr w:type="gramEnd"/>
            <w:r w:rsidRPr="009C2345">
              <w:rPr>
                <w:rFonts w:ascii="Cambria" w:hAnsi="Cambria"/>
                <w:color w:val="000000" w:themeColor="text1"/>
                <w:sz w:val="20"/>
                <w:szCs w:val="20"/>
              </w:rPr>
              <w:t xml:space="preserve"> от рака возрастает с каждым годом. Главная цель праздника – заставить людей задуматься, что ради здорового будущего действовать нужно уже сейчас. Уменьшить пугающие статистические цифры можно – главное вовремя уделить внимание своему здоровью и отказаться от пагубных привычек.</w:t>
            </w:r>
          </w:p>
          <w:p w:rsidR="009C2345" w:rsidRDefault="009C2345" w:rsidP="009C2345">
            <w:pPr>
              <w:jc w:val="both"/>
              <w:rPr>
                <w:rFonts w:ascii="Cambria" w:hAnsi="Cambria"/>
                <w:color w:val="000000" w:themeColor="text1"/>
                <w:sz w:val="20"/>
                <w:szCs w:val="20"/>
              </w:rPr>
            </w:pPr>
          </w:p>
          <w:p w:rsidR="009C2345" w:rsidRPr="009C2345" w:rsidRDefault="009C2345" w:rsidP="009C2345">
            <w:pPr>
              <w:jc w:val="center"/>
              <w:rPr>
                <w:rFonts w:ascii="Cambria" w:hAnsi="Cambria"/>
                <w:b/>
                <w:color w:val="FF0000"/>
                <w:sz w:val="20"/>
                <w:szCs w:val="20"/>
              </w:rPr>
            </w:pPr>
            <w:r w:rsidRPr="009C2345">
              <w:rPr>
                <w:rFonts w:ascii="Cambria" w:hAnsi="Cambria"/>
                <w:b/>
                <w:color w:val="FF0000"/>
                <w:sz w:val="20"/>
                <w:szCs w:val="20"/>
              </w:rPr>
              <w:t>Всемирный день безопасного Интернета</w:t>
            </w:r>
          </w:p>
          <w:p w:rsidR="009C2345" w:rsidRPr="009C2345" w:rsidRDefault="009C2345" w:rsidP="009C2345">
            <w:pPr>
              <w:jc w:val="both"/>
              <w:rPr>
                <w:rFonts w:ascii="Cambria" w:hAnsi="Cambria"/>
                <w:color w:val="000000" w:themeColor="text1"/>
                <w:sz w:val="20"/>
                <w:szCs w:val="20"/>
              </w:rPr>
            </w:pPr>
            <w:r w:rsidRPr="009C2345">
              <w:rPr>
                <w:rFonts w:ascii="Cambria" w:hAnsi="Cambria"/>
                <w:color w:val="000000" w:themeColor="text1"/>
                <w:sz w:val="20"/>
                <w:szCs w:val="20"/>
              </w:rPr>
              <w:t>Всемирный день безопасного Интернета отмечается ежегодно во второй вторник февраля. В 2020 году он приходится на 11 февраля. Это международный праздник. В торжествах участвуют деятели общественных организаций и фондов, официальные лица и представители правительства, сотрудники компаний сферы информационной безопасности, работники учреждений, которые защищают личные данные и борются с вредоносными программами.</w:t>
            </w:r>
          </w:p>
          <w:p w:rsidR="009C2345" w:rsidRPr="009C2345" w:rsidRDefault="009C2345" w:rsidP="009C2345">
            <w:pPr>
              <w:jc w:val="both"/>
              <w:rPr>
                <w:rFonts w:ascii="Cambria" w:hAnsi="Cambria"/>
                <w:color w:val="000000" w:themeColor="text1"/>
                <w:sz w:val="20"/>
                <w:szCs w:val="20"/>
              </w:rPr>
            </w:pPr>
            <w:r w:rsidRPr="009C2345">
              <w:rPr>
                <w:rFonts w:ascii="Cambria" w:hAnsi="Cambria"/>
                <w:color w:val="000000" w:themeColor="text1"/>
                <w:sz w:val="20"/>
                <w:szCs w:val="20"/>
              </w:rPr>
              <w:t>Цель праздника – информировать людей об ответственном и безопасном использовании Интернета.</w:t>
            </w:r>
          </w:p>
          <w:p w:rsidR="009C2345" w:rsidRPr="009C2345" w:rsidRDefault="009C2345" w:rsidP="009C2345">
            <w:pPr>
              <w:jc w:val="both"/>
              <w:rPr>
                <w:rFonts w:ascii="Cambria" w:hAnsi="Cambria"/>
                <w:color w:val="000000" w:themeColor="text1"/>
                <w:sz w:val="20"/>
                <w:szCs w:val="20"/>
              </w:rPr>
            </w:pPr>
            <w:r>
              <w:rPr>
                <w:rFonts w:ascii="Cambria" w:hAnsi="Cambria"/>
                <w:noProof/>
                <w:color w:val="000000" w:themeColor="text1"/>
                <w:sz w:val="20"/>
                <w:szCs w:val="20"/>
                <w:lang w:eastAsia="ru-RU"/>
              </w:rPr>
              <w:drawing>
                <wp:anchor distT="0" distB="0" distL="114300" distR="114300" simplePos="0" relativeHeight="251984896" behindDoc="0" locked="0" layoutInCell="1" allowOverlap="1" wp14:anchorId="7F459B32" wp14:editId="2C5FD28A">
                  <wp:simplePos x="0" y="0"/>
                  <wp:positionH relativeFrom="column">
                    <wp:posOffset>1905</wp:posOffset>
                  </wp:positionH>
                  <wp:positionV relativeFrom="paragraph">
                    <wp:posOffset>20320</wp:posOffset>
                  </wp:positionV>
                  <wp:extent cx="2359660" cy="1762125"/>
                  <wp:effectExtent l="0" t="0" r="254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9660" cy="1762125"/>
                          </a:xfrm>
                          <a:prstGeom prst="rect">
                            <a:avLst/>
                          </a:prstGeom>
                          <a:noFill/>
                        </pic:spPr>
                      </pic:pic>
                    </a:graphicData>
                  </a:graphic>
                  <wp14:sizeRelH relativeFrom="page">
                    <wp14:pctWidth>0</wp14:pctWidth>
                  </wp14:sizeRelH>
                  <wp14:sizeRelV relativeFrom="page">
                    <wp14:pctHeight>0</wp14:pctHeight>
                  </wp14:sizeRelV>
                </wp:anchor>
              </w:drawing>
            </w:r>
            <w:r w:rsidRPr="009C2345">
              <w:rPr>
                <w:rFonts w:ascii="Cambria" w:hAnsi="Cambria"/>
                <w:color w:val="000000" w:themeColor="text1"/>
                <w:sz w:val="20"/>
                <w:szCs w:val="20"/>
              </w:rPr>
              <w:t xml:space="preserve">Всемирный день безопасного Интернета возник в январе 2004 года. Его инициатором выступила Европейская Комиссия. Идею поддержали некоммерческие организации </w:t>
            </w:r>
            <w:proofErr w:type="spellStart"/>
            <w:r w:rsidRPr="009C2345">
              <w:rPr>
                <w:rFonts w:ascii="Cambria" w:hAnsi="Cambria"/>
                <w:color w:val="000000" w:themeColor="text1"/>
                <w:sz w:val="20"/>
                <w:szCs w:val="20"/>
              </w:rPr>
              <w:t>European</w:t>
            </w:r>
            <w:proofErr w:type="spellEnd"/>
            <w:r w:rsidRPr="009C2345">
              <w:rPr>
                <w:rFonts w:ascii="Cambria" w:hAnsi="Cambria"/>
                <w:color w:val="000000" w:themeColor="text1"/>
                <w:sz w:val="20"/>
                <w:szCs w:val="20"/>
              </w:rPr>
              <w:t xml:space="preserve"> </w:t>
            </w:r>
            <w:proofErr w:type="spellStart"/>
            <w:r w:rsidRPr="009C2345">
              <w:rPr>
                <w:rFonts w:ascii="Cambria" w:hAnsi="Cambria"/>
                <w:color w:val="000000" w:themeColor="text1"/>
                <w:sz w:val="20"/>
                <w:szCs w:val="20"/>
              </w:rPr>
              <w:t>SchoolNet</w:t>
            </w:r>
            <w:proofErr w:type="spellEnd"/>
            <w:r w:rsidRPr="009C2345">
              <w:rPr>
                <w:rFonts w:ascii="Cambria" w:hAnsi="Cambria"/>
                <w:color w:val="000000" w:themeColor="text1"/>
                <w:sz w:val="20"/>
                <w:szCs w:val="20"/>
              </w:rPr>
              <w:t xml:space="preserve"> и </w:t>
            </w:r>
            <w:proofErr w:type="spellStart"/>
            <w:r w:rsidRPr="009C2345">
              <w:rPr>
                <w:rFonts w:ascii="Cambria" w:hAnsi="Cambria"/>
                <w:color w:val="000000" w:themeColor="text1"/>
                <w:sz w:val="20"/>
                <w:szCs w:val="20"/>
              </w:rPr>
              <w:t>Insafe</w:t>
            </w:r>
            <w:proofErr w:type="spellEnd"/>
            <w:r w:rsidRPr="009C2345">
              <w:rPr>
                <w:rFonts w:ascii="Cambria" w:hAnsi="Cambria"/>
                <w:color w:val="000000" w:themeColor="text1"/>
                <w:sz w:val="20"/>
                <w:szCs w:val="20"/>
              </w:rPr>
              <w:t xml:space="preserve">. Она быстро распространилась среди пользователей Интернета и в правительственных учреждениях. </w:t>
            </w:r>
            <w:proofErr w:type="spellStart"/>
            <w:r w:rsidRPr="009C2345">
              <w:rPr>
                <w:rFonts w:ascii="Cambria" w:hAnsi="Cambria"/>
                <w:color w:val="000000" w:themeColor="text1"/>
                <w:sz w:val="20"/>
                <w:szCs w:val="20"/>
              </w:rPr>
              <w:t>Insafe</w:t>
            </w:r>
            <w:proofErr w:type="spellEnd"/>
            <w:r w:rsidRPr="009C2345">
              <w:rPr>
                <w:rFonts w:ascii="Cambria" w:hAnsi="Cambria"/>
                <w:color w:val="000000" w:themeColor="text1"/>
                <w:sz w:val="20"/>
                <w:szCs w:val="20"/>
              </w:rPr>
              <w:t xml:space="preserve"> стала главным координатором праздника.</w:t>
            </w:r>
          </w:p>
          <w:p w:rsidR="009C2345" w:rsidRPr="00F441DE" w:rsidRDefault="009C2345" w:rsidP="009C2345">
            <w:pPr>
              <w:jc w:val="both"/>
              <w:rPr>
                <w:rFonts w:ascii="Cambria" w:hAnsi="Cambria"/>
                <w:color w:val="000000" w:themeColor="text1"/>
                <w:sz w:val="20"/>
                <w:szCs w:val="20"/>
              </w:rPr>
            </w:pPr>
            <w:r w:rsidRPr="009C2345">
              <w:rPr>
                <w:rFonts w:ascii="Cambria" w:hAnsi="Cambria"/>
                <w:color w:val="000000" w:themeColor="text1"/>
                <w:sz w:val="20"/>
                <w:szCs w:val="20"/>
              </w:rPr>
              <w:t>В России Всемирный день безопасного Интернета впервые прошел в 2005 году.</w:t>
            </w:r>
          </w:p>
        </w:tc>
      </w:tr>
    </w:tbl>
    <w:p w:rsidR="0008590F" w:rsidRDefault="00916462" w:rsidP="005257C2">
      <w:r>
        <w:rPr>
          <w:rFonts w:ascii="Cambria" w:hAnsi="Cambria"/>
          <w:noProof/>
          <w:color w:val="000000" w:themeColor="text1"/>
          <w:sz w:val="20"/>
          <w:szCs w:val="20"/>
          <w:lang w:eastAsia="ru-RU"/>
        </w:rPr>
        <w:drawing>
          <wp:anchor distT="0" distB="0" distL="114300" distR="114300" simplePos="0" relativeHeight="251811840" behindDoc="0" locked="0" layoutInCell="1" allowOverlap="1" wp14:anchorId="7CF5D6AD" wp14:editId="7E399385">
            <wp:simplePos x="0" y="0"/>
            <wp:positionH relativeFrom="column">
              <wp:posOffset>3005455</wp:posOffset>
            </wp:positionH>
            <wp:positionV relativeFrom="paragraph">
              <wp:posOffset>-717550</wp:posOffset>
            </wp:positionV>
            <wp:extent cx="3430905" cy="995045"/>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0905" cy="995045"/>
                    </a:xfrm>
                    <a:prstGeom prst="rect">
                      <a:avLst/>
                    </a:prstGeom>
                    <a:noFill/>
                  </pic:spPr>
                </pic:pic>
              </a:graphicData>
            </a:graphic>
            <wp14:sizeRelH relativeFrom="page">
              <wp14:pctWidth>0</wp14:pctWidth>
            </wp14:sizeRelH>
            <wp14:sizeRelV relativeFrom="page">
              <wp14:pctHeight>0</wp14:pctHeight>
            </wp14:sizeRelV>
          </wp:anchor>
        </w:drawing>
      </w:r>
      <w:r w:rsidR="005F24CC">
        <w:rPr>
          <w:noProof/>
          <w:sz w:val="20"/>
          <w:szCs w:val="20"/>
          <w:lang w:eastAsia="ru-RU"/>
        </w:rPr>
        <w:drawing>
          <wp:anchor distT="0" distB="0" distL="114300" distR="114300" simplePos="0" relativeHeight="251810816" behindDoc="0" locked="0" layoutInCell="1" allowOverlap="1" wp14:anchorId="29DCEDEF" wp14:editId="1BA0A565">
            <wp:simplePos x="0" y="0"/>
            <wp:positionH relativeFrom="column">
              <wp:posOffset>-744855</wp:posOffset>
            </wp:positionH>
            <wp:positionV relativeFrom="paragraph">
              <wp:posOffset>-659765</wp:posOffset>
            </wp:positionV>
            <wp:extent cx="2810510" cy="1195070"/>
            <wp:effectExtent l="0" t="0" r="8890" b="508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0510" cy="1195070"/>
                    </a:xfrm>
                    <a:prstGeom prst="rect">
                      <a:avLst/>
                    </a:prstGeom>
                    <a:noFill/>
                  </pic:spPr>
                </pic:pic>
              </a:graphicData>
            </a:graphic>
            <wp14:sizeRelH relativeFrom="page">
              <wp14:pctWidth>0</wp14:pctWidth>
            </wp14:sizeRelH>
            <wp14:sizeRelV relativeFrom="page">
              <wp14:pctHeight>0</wp14:pctHeight>
            </wp14:sizeRelV>
          </wp:anchor>
        </w:drawing>
      </w:r>
    </w:p>
    <w:tbl>
      <w:tblPr>
        <w:tblStyle w:val="a5"/>
        <w:tblpPr w:leftFromText="180" w:rightFromText="180" w:vertAnchor="page" w:horzAnchor="margin" w:tblpXSpec="center" w:tblpY="1951"/>
        <w:tblW w:w="10715" w:type="dxa"/>
        <w:tblLayout w:type="fixed"/>
        <w:tblLook w:val="04A0" w:firstRow="1" w:lastRow="0" w:firstColumn="1" w:lastColumn="0" w:noHBand="0" w:noVBand="1"/>
      </w:tblPr>
      <w:tblGrid>
        <w:gridCol w:w="5245"/>
        <w:gridCol w:w="5470"/>
      </w:tblGrid>
      <w:tr w:rsidR="00D0407D" w:rsidRPr="00974EA0" w:rsidTr="00000063">
        <w:trPr>
          <w:trHeight w:val="12030"/>
        </w:trPr>
        <w:tc>
          <w:tcPr>
            <w:tcW w:w="5245" w:type="dxa"/>
            <w:tcBorders>
              <w:top w:val="nil"/>
              <w:left w:val="nil"/>
              <w:bottom w:val="nil"/>
              <w:right w:val="nil"/>
            </w:tcBorders>
          </w:tcPr>
          <w:p w:rsidR="0036205A" w:rsidRPr="002837C5" w:rsidRDefault="00FF7EF2" w:rsidP="00E904D9">
            <w:pPr>
              <w:jc w:val="right"/>
              <w:rPr>
                <w:rFonts w:ascii="Cambria" w:hAnsi="Cambria" w:cs="Times New Roman"/>
                <w:sz w:val="20"/>
                <w:szCs w:val="20"/>
              </w:rPr>
            </w:pPr>
            <w:r>
              <w:rPr>
                <w:rFonts w:ascii="Cambria" w:hAnsi="Cambria" w:cs="Times New Roman"/>
                <w:b/>
                <w:i/>
                <w:color w:val="FF0000"/>
                <w:sz w:val="44"/>
                <w:szCs w:val="44"/>
              </w:rPr>
              <w:lastRenderedPageBreak/>
              <w:t xml:space="preserve">    </w:t>
            </w:r>
            <w:r w:rsidR="00000063">
              <w:rPr>
                <w:rFonts w:ascii="Cambria" w:hAnsi="Cambria" w:cs="Times New Roman"/>
                <w:b/>
                <w:i/>
                <w:color w:val="FF0000"/>
                <w:sz w:val="44"/>
                <w:szCs w:val="44"/>
              </w:rPr>
              <w:t xml:space="preserve"> </w:t>
            </w:r>
            <w:r w:rsidR="00FB5773">
              <w:rPr>
                <w:rFonts w:ascii="Cambria" w:hAnsi="Cambria" w:cs="Times New Roman"/>
                <w:b/>
                <w:i/>
                <w:color w:val="FF0000"/>
                <w:sz w:val="44"/>
                <w:szCs w:val="44"/>
              </w:rPr>
              <w:t xml:space="preserve">           </w:t>
            </w:r>
            <w:r w:rsidR="00000063">
              <w:rPr>
                <w:rFonts w:ascii="Cambria" w:hAnsi="Cambria" w:cs="Times New Roman"/>
                <w:b/>
                <w:i/>
                <w:color w:val="FF0000"/>
                <w:sz w:val="44"/>
                <w:szCs w:val="44"/>
              </w:rPr>
              <w:t xml:space="preserve"> </w:t>
            </w:r>
            <w:r>
              <w:rPr>
                <w:rFonts w:ascii="Cambria" w:hAnsi="Cambria" w:cs="Times New Roman"/>
                <w:b/>
                <w:i/>
                <w:color w:val="FF0000"/>
                <w:sz w:val="44"/>
                <w:szCs w:val="44"/>
              </w:rPr>
              <w:t xml:space="preserve"> </w:t>
            </w:r>
            <w:r w:rsidR="00FB5773">
              <w:rPr>
                <w:rFonts w:ascii="Cambria" w:hAnsi="Cambria" w:cs="Times New Roman"/>
                <w:b/>
                <w:i/>
                <w:color w:val="FF0000"/>
                <w:sz w:val="44"/>
                <w:szCs w:val="44"/>
                <w:u w:val="single"/>
              </w:rPr>
              <w:t>«</w:t>
            </w:r>
            <w:r w:rsidR="00E904D9">
              <w:t xml:space="preserve"> </w:t>
            </w:r>
            <w:r w:rsidR="00E904D9" w:rsidRPr="00E904D9">
              <w:rPr>
                <w:rFonts w:ascii="Cambria" w:hAnsi="Cambria" w:cs="Times New Roman"/>
                <w:b/>
                <w:i/>
                <w:color w:val="FF0000"/>
                <w:sz w:val="44"/>
                <w:szCs w:val="44"/>
                <w:u w:val="single"/>
              </w:rPr>
              <w:t xml:space="preserve">Просто – </w:t>
            </w:r>
          </w:p>
          <w:p w:rsidR="00C1560C" w:rsidRPr="00E904D9" w:rsidRDefault="00E904D9" w:rsidP="00E904D9">
            <w:pPr>
              <w:shd w:val="clear" w:color="auto" w:fill="FFFFFF"/>
              <w:jc w:val="both"/>
              <w:rPr>
                <w:rFonts w:ascii="Cambria" w:hAnsi="Cambria" w:cs="Times New Roman"/>
                <w:sz w:val="18"/>
                <w:szCs w:val="18"/>
              </w:rPr>
            </w:pPr>
            <w:r>
              <w:rPr>
                <w:rFonts w:ascii="Cambria" w:hAnsi="Cambria" w:cs="Times New Roman"/>
                <w:noProof/>
                <w:sz w:val="18"/>
                <w:szCs w:val="18"/>
                <w:lang w:eastAsia="ru-RU"/>
              </w:rPr>
              <w:drawing>
                <wp:anchor distT="0" distB="0" distL="114300" distR="114300" simplePos="0" relativeHeight="251982848" behindDoc="0" locked="0" layoutInCell="1" allowOverlap="1">
                  <wp:simplePos x="0" y="0"/>
                  <wp:positionH relativeFrom="column">
                    <wp:posOffset>-2540</wp:posOffset>
                  </wp:positionH>
                  <wp:positionV relativeFrom="paragraph">
                    <wp:posOffset>53340</wp:posOffset>
                  </wp:positionV>
                  <wp:extent cx="1810385" cy="131699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0385" cy="1316990"/>
                          </a:xfrm>
                          <a:prstGeom prst="rect">
                            <a:avLst/>
                          </a:prstGeom>
                          <a:noFill/>
                        </pic:spPr>
                      </pic:pic>
                    </a:graphicData>
                  </a:graphic>
                  <wp14:sizeRelH relativeFrom="page">
                    <wp14:pctWidth>0</wp14:pctWidth>
                  </wp14:sizeRelH>
                  <wp14:sizeRelV relativeFrom="page">
                    <wp14:pctHeight>0</wp14:pctHeight>
                  </wp14:sizeRelV>
                </wp:anchor>
              </w:drawing>
            </w:r>
            <w:r w:rsidRPr="00E904D9">
              <w:rPr>
                <w:rFonts w:ascii="Cambria" w:hAnsi="Cambria" w:cs="Times New Roman"/>
                <w:sz w:val="18"/>
                <w:szCs w:val="18"/>
              </w:rPr>
              <w:t>В истории нашей страны начало февраля имеет особое значение. В эти дни 77 лет назад победой Красной армии завершилась Сталинградская битва. Крупнейшее сражение Великой Отечественной войны имело решающее значение. 200 дней, которые продолжалась битва на Волге, переломили ход войны. Именно в Сталинграде была заложена главная основа Великой Победы. Памятники Волгограда (Сталинграда) занимают особое место в военной истории нашей станы, особенно главный мемориальный комплекс, посвященный великим и кровавым событиям Второй Мировой - Мамаев курган. Это самый большой комплекс в мире, посвященный Великой Отечественной Войне. Возвышенность находится в центре Волгограда, на правом берегу Волги. Его расположение неслучайно – в период войны тут велись жесточайшие сражения.  На фронтовых картах его обозначали просто – "высота 102,0". Однако для бойцов 62-й части армии и их командира за этим стояло нечто большее. Удержать высоту – вопрос жизни и смерти. С вершины открывался обзор на центр города, порт, вокзал, промышленную часть, переправу через Волгу. Позиция давала возможность контролировать практически весь Сталинград. Сражение за Мамаев курган растянулось на 135 дней из 200 дней Сталинградского сражения. Постоянно велась бомбежка с воздуха. Победа в сложном сражении досталась большой ценой –  много людей погибло, а город почти полностью разрушен. На холме хоронили погибших солдат со всего Сталинграда. Обожженная, израненная окопами и воронками возвышенность даже зимой оставалась черной, словно обугленной. Весной на выгоревшем Мамаевом кургане не сумела пробиться трава.  До 1959 года могучий холм оставался искалеченным. Мысль воздвигнуть на возвышенности памятник  воплотилась в мемориале Героям Сталинградской битвы. Строили комплекс 18 лет. Памятник-ансамбль на Мамаевом кургане был торжественно открыт в 1967 году. Теперь каждый, посетивший город может прочувствовать подвиг прошлого поколения. Поднимаясь от подножия Мамаева кургана к вершине, гости преодолевают 1,5 км. У подножия комплекса – фигура "Память поколений". Она символизирует непрерывный поток людей, которые помнят о героях. Склонив головы, они несут цветы. Преодолев ступеньки десятиметровой лестницы,  попадают на Аллею тополей. Вдоль искусственной насыпи ветер играет с листвой деревьев. Саженцы высадили в 70-х в память о героях. Аллея деревьев (более 200 метров) направляет к следующему объекту. Площадь "</w:t>
            </w:r>
            <w:proofErr w:type="gramStart"/>
            <w:r w:rsidRPr="00E904D9">
              <w:rPr>
                <w:rFonts w:ascii="Cambria" w:hAnsi="Cambria" w:cs="Times New Roman"/>
                <w:sz w:val="18"/>
                <w:szCs w:val="18"/>
              </w:rPr>
              <w:t>Стоявших</w:t>
            </w:r>
            <w:proofErr w:type="gramEnd"/>
            <w:r w:rsidRPr="00E904D9">
              <w:rPr>
                <w:rFonts w:ascii="Cambria" w:hAnsi="Cambria" w:cs="Times New Roman"/>
                <w:sz w:val="18"/>
                <w:szCs w:val="18"/>
              </w:rPr>
              <w:t xml:space="preserve"> насмерть" украшена округлым бассейном. Посредине – массивный монумент смелого бойца. От площади путь ведет через стены-руины. Две стены расположены под    углом, сходятся в перспективе. Они сделаны в виде руин. Тут лучше всего чувствуется дух зимних сражений Сталинграда. На стены протяженностью 46 метров нанесены фигурные композиции и документальные надписи. Фон – песни военного времени, фразы Левитана. Это воссоздает атмосферу прошлого времени.  </w:t>
            </w:r>
            <w:r>
              <w:t xml:space="preserve"> </w:t>
            </w:r>
            <w:r w:rsidRPr="00E904D9">
              <w:rPr>
                <w:rFonts w:ascii="Cambria" w:hAnsi="Cambria" w:cs="Times New Roman"/>
                <w:sz w:val="18"/>
                <w:szCs w:val="18"/>
              </w:rPr>
              <w:t xml:space="preserve">Дорога выводит к "Площади героев". "Сердце" площади – прямоугольный водный бассейн, обрамленный гранитом и символизирующий Волгу. Вдоль него </w:t>
            </w:r>
          </w:p>
        </w:tc>
        <w:tc>
          <w:tcPr>
            <w:tcW w:w="5470" w:type="dxa"/>
            <w:tcBorders>
              <w:top w:val="nil"/>
              <w:left w:val="nil"/>
              <w:bottom w:val="nil"/>
              <w:right w:val="nil"/>
            </w:tcBorders>
          </w:tcPr>
          <w:p w:rsidR="00E904D9" w:rsidRPr="00E904D9" w:rsidRDefault="00E904D9" w:rsidP="00E904D9">
            <w:pPr>
              <w:pBdr>
                <w:bottom w:val="single" w:sz="4" w:space="1" w:color="auto"/>
              </w:pBdr>
              <w:jc w:val="both"/>
              <w:rPr>
                <w:rFonts w:ascii="Cambria" w:hAnsi="Cambria" w:cs="Times New Roman"/>
                <w:sz w:val="20"/>
                <w:szCs w:val="20"/>
              </w:rPr>
            </w:pPr>
            <w:r w:rsidRPr="00E904D9">
              <w:rPr>
                <w:rFonts w:ascii="Cambria" w:hAnsi="Cambria" w:cs="Times New Roman"/>
                <w:b/>
                <w:i/>
                <w:color w:val="FF0000"/>
                <w:sz w:val="44"/>
                <w:szCs w:val="44"/>
                <w:u w:val="single"/>
              </w:rPr>
              <w:t>«высота</w:t>
            </w:r>
            <w:r>
              <w:rPr>
                <w:rFonts w:ascii="Cambria" w:hAnsi="Cambria" w:cs="Times New Roman"/>
                <w:b/>
                <w:i/>
                <w:color w:val="FF0000"/>
                <w:sz w:val="44"/>
                <w:szCs w:val="44"/>
                <w:u w:val="single"/>
              </w:rPr>
              <w:t>1</w:t>
            </w:r>
            <w:r w:rsidRPr="00E904D9">
              <w:rPr>
                <w:rFonts w:ascii="Cambria" w:hAnsi="Cambria" w:cs="Times New Roman"/>
                <w:b/>
                <w:i/>
                <w:color w:val="FF0000"/>
                <w:sz w:val="44"/>
                <w:szCs w:val="44"/>
                <w:u w:val="single"/>
              </w:rPr>
              <w:t>02,0»</w:t>
            </w:r>
            <w:proofErr w:type="gramStart"/>
            <w:r w:rsidRPr="00E904D9">
              <w:rPr>
                <w:rFonts w:ascii="Cambria" w:hAnsi="Cambria" w:cs="Times New Roman"/>
                <w:b/>
                <w:i/>
                <w:color w:val="FF0000"/>
                <w:sz w:val="44"/>
                <w:szCs w:val="44"/>
                <w:u w:val="single"/>
              </w:rPr>
              <w:t>.</w:t>
            </w:r>
            <w:proofErr w:type="gramEnd"/>
            <w:r w:rsidRPr="00E904D9">
              <w:rPr>
                <w:rFonts w:ascii="Cambria" w:hAnsi="Cambria" w:cs="Times New Roman"/>
                <w:b/>
                <w:i/>
                <w:color w:val="FF0000"/>
                <w:sz w:val="44"/>
                <w:szCs w:val="44"/>
                <w:u w:val="single"/>
              </w:rPr>
              <w:t xml:space="preserve">                </w:t>
            </w:r>
            <w:r>
              <w:rPr>
                <w:rFonts w:ascii="Cambria" w:hAnsi="Cambria" w:cs="Times New Roman"/>
                <w:noProof/>
                <w:sz w:val="20"/>
                <w:szCs w:val="20"/>
                <w:lang w:eastAsia="ru-RU"/>
              </w:rPr>
              <w:drawing>
                <wp:anchor distT="0" distB="0" distL="114300" distR="114300" simplePos="0" relativeHeight="251983872" behindDoc="0" locked="0" layoutInCell="1" allowOverlap="1" wp14:anchorId="6ACC9200" wp14:editId="4509FD17">
                  <wp:simplePos x="0" y="0"/>
                  <wp:positionH relativeFrom="column">
                    <wp:posOffset>-56515</wp:posOffset>
                  </wp:positionH>
                  <wp:positionV relativeFrom="paragraph">
                    <wp:posOffset>6899910</wp:posOffset>
                  </wp:positionV>
                  <wp:extent cx="1981200" cy="139636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E904D9">
              <w:rPr>
                <w:rFonts w:ascii="Cambria" w:hAnsi="Cambria" w:cs="Times New Roman"/>
                <w:sz w:val="20"/>
                <w:szCs w:val="20"/>
              </w:rPr>
              <w:t>р</w:t>
            </w:r>
            <w:proofErr w:type="gramEnd"/>
            <w:r w:rsidRPr="00E904D9">
              <w:rPr>
                <w:rFonts w:ascii="Cambria" w:hAnsi="Cambria" w:cs="Times New Roman"/>
                <w:sz w:val="20"/>
                <w:szCs w:val="20"/>
              </w:rPr>
              <w:t>асполагаются скульптуры, напоминающие о героическом поведении людей на войне.</w:t>
            </w:r>
            <w:r>
              <w:rPr>
                <w:rFonts w:ascii="Cambria" w:hAnsi="Cambria" w:cs="Times New Roman"/>
                <w:sz w:val="20"/>
                <w:szCs w:val="20"/>
              </w:rPr>
              <w:t xml:space="preserve"> </w:t>
            </w:r>
            <w:r w:rsidRPr="00E904D9">
              <w:rPr>
                <w:rFonts w:ascii="Cambria" w:hAnsi="Cambria" w:cs="Times New Roman"/>
                <w:sz w:val="20"/>
                <w:szCs w:val="20"/>
              </w:rPr>
              <w:t xml:space="preserve">Ограничивает площадь стена длиной 112 м и высотой 8 м, по форме напоминающая развернутое знамя. Вдоль всей стены крупными буквами выгравированы следующие слова: "Железный ветер бил им в лицо, а они все шли вперед, и снова чувство суеверного страха охватывало противника: люди ли шли в атаку, смертны ли они?". Тут же сделан вход в Зал воинской славы. В помещении атмосфера торжественна и печальна. В центре – мраморная фигура в виде огромной руки с факелом. Пространство освещает вечный огонь. На траурных знаменах вдоль стен перечислены имена людей, отдавших жизнь при защите Сталинграда. Тут звучат композиции Шумана, постоянно стоит почетный караул. Из Зала воинской славы гости Мамаева кургана выходят к площади Скорби. Постамент матери, рыдающей над погибшим воином – собирательный образ всех женщин того времени. Лицо солдата прикрыто боевым знаменем. Скорбящая женщина оплакивает не только своего сына, но и всех, кто погиб ради победы. Дополняет фигуру миниатюрный бассейн </w:t>
            </w:r>
            <w:proofErr w:type="gramStart"/>
            <w:r w:rsidRPr="00E904D9">
              <w:rPr>
                <w:rFonts w:ascii="Cambria" w:hAnsi="Cambria" w:cs="Times New Roman"/>
                <w:sz w:val="20"/>
                <w:szCs w:val="20"/>
              </w:rPr>
              <w:t>-"</w:t>
            </w:r>
            <w:proofErr w:type="gramEnd"/>
            <w:r w:rsidRPr="00E904D9">
              <w:rPr>
                <w:rFonts w:ascii="Cambria" w:hAnsi="Cambria" w:cs="Times New Roman"/>
                <w:sz w:val="20"/>
                <w:szCs w:val="20"/>
              </w:rPr>
              <w:t>озеро слез". Далее - словно защитница, осматривает Волгоград с Мамаева кургана "Родина-мать". Эта величественная фигура – символ победы. Грозная женщина держит в руке внушительной длины меч, но на фоне неба она выглядит легкой, как птица. "Родина-мать" вдохновляет дать отпор вражеской армии. По сравнению с величественной статуей, люд</w:t>
            </w:r>
            <w:proofErr w:type="gramStart"/>
            <w:r w:rsidRPr="00E904D9">
              <w:rPr>
                <w:rFonts w:ascii="Cambria" w:hAnsi="Cambria" w:cs="Times New Roman"/>
                <w:sz w:val="20"/>
                <w:szCs w:val="20"/>
              </w:rPr>
              <w:t>и у ее</w:t>
            </w:r>
            <w:proofErr w:type="gramEnd"/>
            <w:r w:rsidRPr="00E904D9">
              <w:rPr>
                <w:rFonts w:ascii="Cambria" w:hAnsi="Cambria" w:cs="Times New Roman"/>
                <w:sz w:val="20"/>
                <w:szCs w:val="20"/>
              </w:rPr>
              <w:t xml:space="preserve"> подножия кажутся совсем крошечными. Подойдя к "Родине-матери", приходит осознание того, что выражение: "Кто к нам с мечом придет, тот от меча и падет", - не просто громкие слова. Эти слова, как нельзя лучше характеризуют стремление нашего народа к свободе, готовности к самопожертвованию не только ради собственной независимости, но и ради мира на всей нашей планете. Миссия комплекса – показать, что защитники Сталинграда погибли ради жизни грядущих поколений, сумели победить зло. Каждый год около 2 миллионов человек посещают Мамаев курган, чтобы отдать дань памяти защитникам. Восхождение на вершину напоминает ритуал. Вдоль серпантина захоронены останки 35 тысяч воинов – защитников Сталинграда. Это место потрясает эмоционально – каждый посетитель проникается осознанием величия подвига солдат. Про Сталинградскую битву снято много фильмов, но именно посещение Мамаева кургана позволяет глубже осмыслить и прочувствовать прошлое. Вот такова она "высота 102,0".</w:t>
            </w:r>
          </w:p>
        </w:tc>
      </w:tr>
    </w:tbl>
    <w:p w:rsidR="00D0407D" w:rsidRPr="00974EA0" w:rsidRDefault="00DD6F88" w:rsidP="00D0407D">
      <w:pPr>
        <w:rPr>
          <w:rFonts w:ascii="Cambria" w:hAnsi="Cambria" w:cs="Times New Roman"/>
        </w:rPr>
      </w:pPr>
      <w:r w:rsidRPr="00974EA0">
        <w:rPr>
          <w:noProof/>
          <w:lang w:eastAsia="ru-RU"/>
        </w:rPr>
        <w:drawing>
          <wp:anchor distT="0" distB="0" distL="114300" distR="114300" simplePos="0" relativeHeight="251672576" behindDoc="1" locked="0" layoutInCell="1" allowOverlap="1" wp14:anchorId="60DDFE57" wp14:editId="3F733D73">
            <wp:simplePos x="0" y="0"/>
            <wp:positionH relativeFrom="column">
              <wp:posOffset>-561975</wp:posOffset>
            </wp:positionH>
            <wp:positionV relativeFrom="paragraph">
              <wp:posOffset>-687705</wp:posOffset>
            </wp:positionV>
            <wp:extent cx="2990850" cy="1275715"/>
            <wp:effectExtent l="0" t="0" r="0" b="635"/>
            <wp:wrapTight wrapText="bothSides">
              <wp:wrapPolygon edited="0">
                <wp:start x="0" y="0"/>
                <wp:lineTo x="0" y="21288"/>
                <wp:lineTo x="21462" y="21288"/>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275715"/>
                    </a:xfrm>
                    <a:prstGeom prst="rect">
                      <a:avLst/>
                    </a:prstGeom>
                    <a:noFill/>
                  </pic:spPr>
                </pic:pic>
              </a:graphicData>
            </a:graphic>
            <wp14:sizeRelH relativeFrom="page">
              <wp14:pctWidth>0</wp14:pctWidth>
            </wp14:sizeRelH>
            <wp14:sizeRelV relativeFrom="page">
              <wp14:pctHeight>0</wp14:pctHeight>
            </wp14:sizeRelV>
          </wp:anchor>
        </w:drawing>
      </w:r>
      <w:r w:rsidR="00E10ED1" w:rsidRPr="00974EA0">
        <w:rPr>
          <w:noProof/>
          <w:lang w:eastAsia="ru-RU"/>
        </w:rPr>
        <w:drawing>
          <wp:anchor distT="0" distB="0" distL="114300" distR="114300" simplePos="0" relativeHeight="251670528" behindDoc="0" locked="0" layoutInCell="1" allowOverlap="1" wp14:anchorId="4309498E" wp14:editId="5657B230">
            <wp:simplePos x="0" y="0"/>
            <wp:positionH relativeFrom="column">
              <wp:posOffset>2872105</wp:posOffset>
            </wp:positionH>
            <wp:positionV relativeFrom="paragraph">
              <wp:posOffset>-684530</wp:posOffset>
            </wp:positionV>
            <wp:extent cx="3606165" cy="1143000"/>
            <wp:effectExtent l="0" t="0" r="0" b="0"/>
            <wp:wrapSquare wrapText="bothSides"/>
            <wp:docPr id="8"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3606165" cy="1143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77DAA" w:rsidRPr="00974EA0" w:rsidRDefault="00A77DA9">
      <w:r>
        <w:rPr>
          <w:noProof/>
          <w:lang w:eastAsia="ru-RU"/>
        </w:rPr>
        <w:lastRenderedPageBreak/>
        <w:drawing>
          <wp:anchor distT="0" distB="0" distL="114300" distR="114300" simplePos="0" relativeHeight="251986944" behindDoc="0" locked="0" layoutInCell="1" allowOverlap="1">
            <wp:simplePos x="0" y="0"/>
            <wp:positionH relativeFrom="column">
              <wp:posOffset>2863215</wp:posOffset>
            </wp:positionH>
            <wp:positionV relativeFrom="paragraph">
              <wp:posOffset>-681990</wp:posOffset>
            </wp:positionV>
            <wp:extent cx="3609340" cy="114617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340" cy="1146175"/>
                    </a:xfrm>
                    <a:prstGeom prst="rect">
                      <a:avLst/>
                    </a:prstGeom>
                    <a:noFill/>
                  </pic:spPr>
                </pic:pic>
              </a:graphicData>
            </a:graphic>
            <wp14:sizeRelH relativeFrom="page">
              <wp14:pctWidth>0</wp14:pctWidth>
            </wp14:sizeRelH>
            <wp14:sizeRelV relativeFrom="page">
              <wp14:pctHeight>0</wp14:pctHeight>
            </wp14:sizeRelV>
          </wp:anchor>
        </w:drawing>
      </w:r>
    </w:p>
    <w:p w:rsidR="00777DAA" w:rsidRPr="00974EA0" w:rsidRDefault="00777DAA"/>
    <w:p w:rsidR="00777DAA" w:rsidRPr="000D6985" w:rsidRDefault="00786FE3" w:rsidP="00786FE3">
      <w:pPr>
        <w:jc w:val="center"/>
        <w:rPr>
          <w:rFonts w:ascii="Cambria" w:hAnsi="Cambria"/>
          <w:b/>
          <w:i/>
          <w:color w:val="FF0000"/>
          <w:sz w:val="32"/>
          <w:szCs w:val="32"/>
          <w:u w:val="single"/>
        </w:rPr>
      </w:pPr>
      <w:r w:rsidRPr="000D6985">
        <w:rPr>
          <w:rFonts w:ascii="Cambria" w:hAnsi="Cambria"/>
          <w:b/>
          <w:i/>
          <w:color w:val="FF0000"/>
          <w:sz w:val="32"/>
          <w:szCs w:val="32"/>
          <w:u w:val="single"/>
        </w:rPr>
        <w:t>Центральные новости</w:t>
      </w:r>
    </w:p>
    <w:tbl>
      <w:tblPr>
        <w:tblStyle w:val="a5"/>
        <w:tblW w:w="0" w:type="auto"/>
        <w:tblLook w:val="04A0" w:firstRow="1" w:lastRow="0" w:firstColumn="1" w:lastColumn="0" w:noHBand="0" w:noVBand="1"/>
      </w:tblPr>
      <w:tblGrid>
        <w:gridCol w:w="4785"/>
        <w:gridCol w:w="4786"/>
      </w:tblGrid>
      <w:tr w:rsidR="00334873" w:rsidRPr="008446BA" w:rsidTr="0036205A">
        <w:tc>
          <w:tcPr>
            <w:tcW w:w="4785" w:type="dxa"/>
            <w:tcBorders>
              <w:top w:val="nil"/>
              <w:left w:val="nil"/>
              <w:bottom w:val="nil"/>
              <w:right w:val="nil"/>
            </w:tcBorders>
          </w:tcPr>
          <w:p w:rsidR="00870829" w:rsidRDefault="00D42A96">
            <w:r>
              <w:rPr>
                <w:noProof/>
                <w:lang w:eastAsia="ru-RU"/>
              </w:rPr>
              <w:drawing>
                <wp:anchor distT="0" distB="0" distL="114300" distR="114300" simplePos="0" relativeHeight="251992064" behindDoc="1" locked="0" layoutInCell="1" allowOverlap="1" wp14:anchorId="201E1E2E" wp14:editId="3E789F75">
                  <wp:simplePos x="0" y="0"/>
                  <wp:positionH relativeFrom="column">
                    <wp:posOffset>-70485</wp:posOffset>
                  </wp:positionH>
                  <wp:positionV relativeFrom="paragraph">
                    <wp:posOffset>4852670</wp:posOffset>
                  </wp:positionV>
                  <wp:extent cx="1633855" cy="2176145"/>
                  <wp:effectExtent l="0" t="0" r="4445" b="0"/>
                  <wp:wrapThrough wrapText="bothSides">
                    <wp:wrapPolygon edited="0">
                      <wp:start x="0" y="0"/>
                      <wp:lineTo x="0" y="21367"/>
                      <wp:lineTo x="21407" y="21367"/>
                      <wp:lineTo x="21407"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3855" cy="21761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90016" behindDoc="0" locked="0" layoutInCell="1" allowOverlap="1" wp14:anchorId="348A0FB1" wp14:editId="2F88B804">
                  <wp:simplePos x="0" y="0"/>
                  <wp:positionH relativeFrom="column">
                    <wp:posOffset>-240030</wp:posOffset>
                  </wp:positionH>
                  <wp:positionV relativeFrom="paragraph">
                    <wp:posOffset>2184400</wp:posOffset>
                  </wp:positionV>
                  <wp:extent cx="1945005" cy="1457325"/>
                  <wp:effectExtent l="0" t="0" r="0"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5005" cy="1457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88992" behindDoc="0" locked="0" layoutInCell="1" allowOverlap="1" wp14:anchorId="2B084C91" wp14:editId="786E2BB7">
                  <wp:simplePos x="0" y="0"/>
                  <wp:positionH relativeFrom="column">
                    <wp:posOffset>-70485</wp:posOffset>
                  </wp:positionH>
                  <wp:positionV relativeFrom="paragraph">
                    <wp:posOffset>13970</wp:posOffset>
                  </wp:positionV>
                  <wp:extent cx="2743200" cy="2054225"/>
                  <wp:effectExtent l="0" t="0" r="0" b="317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054225"/>
                          </a:xfrm>
                          <a:prstGeom prst="rect">
                            <a:avLst/>
                          </a:prstGeom>
                          <a:noFill/>
                        </pic:spPr>
                      </pic:pic>
                    </a:graphicData>
                  </a:graphic>
                  <wp14:sizeRelH relativeFrom="page">
                    <wp14:pctWidth>0</wp14:pctWidth>
                  </wp14:sizeRelH>
                  <wp14:sizeRelV relativeFrom="page">
                    <wp14:pctHeight>0</wp14:pctHeight>
                  </wp14:sizeRelV>
                </wp:anchor>
              </w:drawing>
            </w:r>
          </w:p>
          <w:p w:rsidR="00015445" w:rsidRDefault="00015445"/>
          <w:p w:rsidR="00015445" w:rsidRDefault="00015445">
            <w:pPr>
              <w:rPr>
                <w:noProof/>
                <w:lang w:eastAsia="ru-RU"/>
              </w:rPr>
            </w:pPr>
          </w:p>
          <w:p w:rsidR="00015445" w:rsidRDefault="00015445">
            <w:pPr>
              <w:rPr>
                <w:noProof/>
                <w:lang w:eastAsia="ru-RU"/>
              </w:rPr>
            </w:pPr>
          </w:p>
          <w:p w:rsidR="00015445" w:rsidRDefault="00015445"/>
          <w:p w:rsidR="00015445" w:rsidRDefault="00D42A96">
            <w:r>
              <w:rPr>
                <w:noProof/>
                <w:lang w:eastAsia="ru-RU"/>
              </w:rPr>
              <w:drawing>
                <wp:anchor distT="0" distB="0" distL="114300" distR="114300" simplePos="0" relativeHeight="251993088" behindDoc="1" locked="0" layoutInCell="1" allowOverlap="1" wp14:anchorId="2773FFFD" wp14:editId="28304E19">
                  <wp:simplePos x="0" y="0"/>
                  <wp:positionH relativeFrom="column">
                    <wp:posOffset>958215</wp:posOffset>
                  </wp:positionH>
                  <wp:positionV relativeFrom="paragraph">
                    <wp:posOffset>1682115</wp:posOffset>
                  </wp:positionV>
                  <wp:extent cx="2000250" cy="1331595"/>
                  <wp:effectExtent l="0" t="0" r="0" b="1905"/>
                  <wp:wrapThrough wrapText="bothSides">
                    <wp:wrapPolygon edited="0">
                      <wp:start x="0" y="0"/>
                      <wp:lineTo x="0" y="21322"/>
                      <wp:lineTo x="21394" y="21322"/>
                      <wp:lineTo x="21394"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13315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91040" behindDoc="0" locked="0" layoutInCell="1" allowOverlap="1" wp14:anchorId="08E9EACE" wp14:editId="10E1992F">
                  <wp:simplePos x="0" y="0"/>
                  <wp:positionH relativeFrom="column">
                    <wp:posOffset>664845</wp:posOffset>
                  </wp:positionH>
                  <wp:positionV relativeFrom="paragraph">
                    <wp:posOffset>-1172210</wp:posOffset>
                  </wp:positionV>
                  <wp:extent cx="2145665" cy="1609725"/>
                  <wp:effectExtent l="0" t="0" r="6985" b="952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5665" cy="1609725"/>
                          </a:xfrm>
                          <a:prstGeom prst="rect">
                            <a:avLst/>
                          </a:prstGeom>
                          <a:noFill/>
                        </pic:spPr>
                      </pic:pic>
                    </a:graphicData>
                  </a:graphic>
                  <wp14:sizeRelH relativeFrom="page">
                    <wp14:pctWidth>0</wp14:pctWidth>
                  </wp14:sizeRelH>
                  <wp14:sizeRelV relativeFrom="page">
                    <wp14:pctHeight>0</wp14:pctHeight>
                  </wp14:sizeRelV>
                </wp:anchor>
              </w:drawing>
            </w:r>
          </w:p>
          <w:p w:rsidR="00015445" w:rsidRDefault="00015445"/>
          <w:p w:rsidR="00127A89" w:rsidRDefault="00127A89"/>
          <w:p w:rsidR="00127A89" w:rsidRDefault="00127A89"/>
          <w:p w:rsidR="00D42A96" w:rsidRDefault="00D42A96"/>
          <w:p w:rsidR="00D42A96" w:rsidRDefault="00D42A96" w:rsidP="00D42A96"/>
          <w:p w:rsidR="00D42A96" w:rsidRDefault="00D42A96" w:rsidP="00D42A96"/>
          <w:p w:rsidR="00127A89" w:rsidRPr="00D42A96" w:rsidRDefault="00127A89" w:rsidP="00D42A96"/>
        </w:tc>
        <w:tc>
          <w:tcPr>
            <w:tcW w:w="4786" w:type="dxa"/>
            <w:tcBorders>
              <w:top w:val="nil"/>
              <w:left w:val="nil"/>
              <w:bottom w:val="nil"/>
              <w:right w:val="nil"/>
            </w:tcBorders>
            <w:shd w:val="clear" w:color="auto" w:fill="auto"/>
          </w:tcPr>
          <w:p w:rsidR="002D4C95" w:rsidRPr="002D4C95" w:rsidRDefault="002D4C95" w:rsidP="002D4C95">
            <w:pPr>
              <w:jc w:val="both"/>
              <w:rPr>
                <w:rFonts w:ascii="Cambria" w:hAnsi="Cambria"/>
                <w:sz w:val="20"/>
                <w:szCs w:val="20"/>
              </w:rPr>
            </w:pPr>
            <w:r w:rsidRPr="002D4C95">
              <w:rPr>
                <w:rFonts w:ascii="Cambria" w:hAnsi="Cambria"/>
                <w:sz w:val="20"/>
                <w:szCs w:val="20"/>
              </w:rPr>
              <w:t>В Октябрьском социально-реабилитационном центре состоялась памятная встреча с Орловой Л</w:t>
            </w:r>
            <w:r>
              <w:rPr>
                <w:rFonts w:ascii="Cambria" w:hAnsi="Cambria"/>
                <w:sz w:val="20"/>
                <w:szCs w:val="20"/>
              </w:rPr>
              <w:t>.</w:t>
            </w:r>
            <w:r w:rsidRPr="002D4C95">
              <w:rPr>
                <w:rFonts w:ascii="Cambria" w:hAnsi="Cambria"/>
                <w:sz w:val="20"/>
                <w:szCs w:val="20"/>
              </w:rPr>
              <w:t>В</w:t>
            </w:r>
            <w:r>
              <w:rPr>
                <w:rFonts w:ascii="Cambria" w:hAnsi="Cambria"/>
                <w:sz w:val="20"/>
                <w:szCs w:val="20"/>
              </w:rPr>
              <w:t>.</w:t>
            </w:r>
            <w:r w:rsidRPr="002D4C95">
              <w:rPr>
                <w:rFonts w:ascii="Cambria" w:hAnsi="Cambria"/>
                <w:sz w:val="20"/>
                <w:szCs w:val="20"/>
              </w:rPr>
              <w:t>, которая пережила ужас блокады Ленинграда, голод и смерть близких людей. Лидия Вячеславовна поделилась с ребятами тяжёлыми воспоминаниями о непростой судьбе.</w:t>
            </w:r>
          </w:p>
          <w:p w:rsidR="002D4C95" w:rsidRPr="002D4C95" w:rsidRDefault="002D4C95" w:rsidP="002D4C95">
            <w:pPr>
              <w:jc w:val="both"/>
              <w:rPr>
                <w:rFonts w:ascii="Cambria" w:hAnsi="Cambria"/>
                <w:sz w:val="20"/>
                <w:szCs w:val="20"/>
              </w:rPr>
            </w:pPr>
            <w:r w:rsidRPr="002D4C95">
              <w:rPr>
                <w:rFonts w:ascii="Cambria" w:hAnsi="Cambria"/>
                <w:sz w:val="20"/>
                <w:szCs w:val="20"/>
              </w:rPr>
              <w:t>Дети попробовали 125 граммов хлеба и ощутили в натуральном виде, что получал в день их ровесник в годы блокады.</w:t>
            </w:r>
          </w:p>
          <w:p w:rsidR="002D4C95" w:rsidRPr="002D4C95" w:rsidRDefault="002D4C95" w:rsidP="002D4C95">
            <w:pPr>
              <w:jc w:val="both"/>
              <w:rPr>
                <w:rFonts w:ascii="Cambria" w:hAnsi="Cambria"/>
                <w:sz w:val="20"/>
                <w:szCs w:val="20"/>
              </w:rPr>
            </w:pPr>
            <w:r w:rsidRPr="002D4C95">
              <w:rPr>
                <w:rFonts w:ascii="Cambria" w:hAnsi="Cambria"/>
                <w:sz w:val="20"/>
                <w:szCs w:val="20"/>
              </w:rPr>
              <w:t>Дети с интересом задавали вопросы и в заключении подарили гостям творческие номера и подарки, приготовленные своими руками.</w:t>
            </w:r>
          </w:p>
          <w:p w:rsidR="002D4C95" w:rsidRDefault="002D4C95" w:rsidP="002D4C95">
            <w:pPr>
              <w:spacing w:line="276" w:lineRule="auto"/>
              <w:jc w:val="both"/>
              <w:rPr>
                <w:rFonts w:ascii="Cambria" w:hAnsi="Cambria"/>
                <w:sz w:val="20"/>
                <w:szCs w:val="20"/>
              </w:rPr>
            </w:pPr>
            <w:r w:rsidRPr="002D4C95">
              <w:rPr>
                <w:rFonts w:ascii="Cambria" w:hAnsi="Cambria"/>
                <w:sz w:val="20"/>
                <w:szCs w:val="20"/>
              </w:rPr>
              <w:t>Встреча прошла на одном дыхании, чувственно и проникновенно.</w:t>
            </w:r>
          </w:p>
          <w:p w:rsidR="00894438" w:rsidRPr="00750460" w:rsidRDefault="00894438" w:rsidP="00514DD8">
            <w:pPr>
              <w:spacing w:line="276" w:lineRule="auto"/>
              <w:jc w:val="both"/>
              <w:rPr>
                <w:rFonts w:ascii="Cambria" w:hAnsi="Cambria"/>
                <w:sz w:val="20"/>
                <w:szCs w:val="20"/>
              </w:rPr>
            </w:pPr>
          </w:p>
          <w:p w:rsidR="00A77DA9" w:rsidRDefault="00A77DA9" w:rsidP="00750460">
            <w:pPr>
              <w:jc w:val="both"/>
              <w:rPr>
                <w:rFonts w:ascii="Cambria" w:hAnsi="Cambria"/>
                <w:sz w:val="20"/>
                <w:szCs w:val="20"/>
              </w:rPr>
            </w:pPr>
            <w:r w:rsidRPr="00A77DA9">
              <w:rPr>
                <w:rFonts w:ascii="Cambria" w:hAnsi="Cambria"/>
                <w:sz w:val="20"/>
                <w:szCs w:val="20"/>
              </w:rPr>
              <w:t xml:space="preserve">1 </w:t>
            </w:r>
            <w:r>
              <w:rPr>
                <w:rFonts w:ascii="Cambria" w:hAnsi="Cambria"/>
                <w:sz w:val="20"/>
                <w:szCs w:val="20"/>
              </w:rPr>
              <w:t>февраля</w:t>
            </w:r>
            <w:r w:rsidRPr="00A77DA9">
              <w:rPr>
                <w:rFonts w:ascii="Cambria" w:hAnsi="Cambria"/>
                <w:sz w:val="20"/>
                <w:szCs w:val="20"/>
              </w:rPr>
              <w:t xml:space="preserve"> в нашем Центре был проведен час - профориентации "Азбука профессий" сотрудниками библиотеки им. Некрасова. Дети узнали историю возникновения профессий, какие профессии называют волшебными. С удовольствием и интересом отгадывали загадки и участвовали в конкурсах.</w:t>
            </w:r>
            <w:r>
              <w:rPr>
                <w:rFonts w:ascii="Cambria" w:hAnsi="Cambria"/>
                <w:sz w:val="20"/>
                <w:szCs w:val="20"/>
              </w:rPr>
              <w:t xml:space="preserve"> Так же в этот день </w:t>
            </w:r>
            <w:r w:rsidRPr="00A77DA9">
              <w:rPr>
                <w:rFonts w:ascii="Cambria" w:hAnsi="Cambria"/>
                <w:sz w:val="20"/>
                <w:szCs w:val="20"/>
              </w:rPr>
              <w:t xml:space="preserve"> дети младшего возраста побывали в бассейне ФСК "Волна". Медицинские исследования говорят, что плавание позитивно влияет на все жизненно важные системы человеческого организма. В равной степени развиваются мышцы, дыхательная и опорная системы. Кровь насыщается кислородом, улучшается работа ЦНС. К тому же это не только полезно,</w:t>
            </w:r>
            <w:r>
              <w:rPr>
                <w:rFonts w:ascii="Cambria" w:hAnsi="Cambria"/>
                <w:sz w:val="20"/>
                <w:szCs w:val="20"/>
              </w:rPr>
              <w:t xml:space="preserve"> </w:t>
            </w:r>
            <w:r w:rsidRPr="00A77DA9">
              <w:rPr>
                <w:rFonts w:ascii="Cambria" w:hAnsi="Cambria"/>
                <w:sz w:val="20"/>
                <w:szCs w:val="20"/>
              </w:rPr>
              <w:t>но ещё и очень увлекательно.</w:t>
            </w:r>
          </w:p>
          <w:p w:rsidR="00A77DA9" w:rsidRDefault="00A77DA9" w:rsidP="00750460">
            <w:pPr>
              <w:jc w:val="both"/>
              <w:rPr>
                <w:rFonts w:ascii="Cambria" w:hAnsi="Cambria"/>
                <w:sz w:val="20"/>
                <w:szCs w:val="20"/>
              </w:rPr>
            </w:pPr>
          </w:p>
          <w:p w:rsidR="00A77DA9" w:rsidRDefault="00A77DA9" w:rsidP="00750460">
            <w:pPr>
              <w:jc w:val="both"/>
              <w:rPr>
                <w:rFonts w:ascii="Cambria" w:hAnsi="Cambria"/>
                <w:sz w:val="20"/>
                <w:szCs w:val="20"/>
              </w:rPr>
            </w:pPr>
            <w:r w:rsidRPr="00A77DA9">
              <w:rPr>
                <w:rFonts w:ascii="Cambria" w:hAnsi="Cambria"/>
                <w:sz w:val="20"/>
                <w:szCs w:val="20"/>
              </w:rPr>
              <w:t>02.02.2020 с воспитанниками нашего Центра было проведено комплексное занятие "Остановись и подумай! Наркотики, и их последствия для здоровья</w:t>
            </w:r>
            <w:proofErr w:type="gramStart"/>
            <w:r w:rsidRPr="00A77DA9">
              <w:rPr>
                <w:rFonts w:ascii="Cambria" w:hAnsi="Cambria"/>
                <w:sz w:val="20"/>
                <w:szCs w:val="20"/>
              </w:rPr>
              <w:t xml:space="preserve">." </w:t>
            </w:r>
            <w:proofErr w:type="gramEnd"/>
            <w:r w:rsidRPr="00A77DA9">
              <w:rPr>
                <w:rFonts w:ascii="Cambria" w:hAnsi="Cambria"/>
                <w:sz w:val="20"/>
                <w:szCs w:val="20"/>
              </w:rPr>
              <w:t>Ребята на конкретных примерах увидели какой опасности подвергаются подростки, употребляющие наркотические и курительные средства. Ознакомились с ответственностью в области наркомании. В ходе тестирования, подростки ответили на вопросы и сделали определенные выводы</w:t>
            </w:r>
            <w:r>
              <w:rPr>
                <w:rFonts w:ascii="Cambria" w:hAnsi="Cambria"/>
                <w:sz w:val="20"/>
                <w:szCs w:val="20"/>
              </w:rPr>
              <w:t>.</w:t>
            </w:r>
          </w:p>
          <w:p w:rsidR="00A77DA9" w:rsidRDefault="00A77DA9" w:rsidP="00750460">
            <w:pPr>
              <w:jc w:val="both"/>
              <w:rPr>
                <w:rFonts w:ascii="Cambria" w:hAnsi="Cambria"/>
                <w:sz w:val="20"/>
                <w:szCs w:val="20"/>
              </w:rPr>
            </w:pPr>
          </w:p>
          <w:p w:rsidR="00A77DA9" w:rsidRPr="00A77DA9" w:rsidRDefault="00A77DA9" w:rsidP="00A77DA9">
            <w:pPr>
              <w:jc w:val="both"/>
              <w:rPr>
                <w:rFonts w:ascii="Cambria" w:hAnsi="Cambria"/>
                <w:sz w:val="20"/>
                <w:szCs w:val="20"/>
              </w:rPr>
            </w:pPr>
            <w:r>
              <w:rPr>
                <w:rFonts w:ascii="Cambria" w:hAnsi="Cambria"/>
                <w:sz w:val="20"/>
                <w:szCs w:val="20"/>
              </w:rPr>
              <w:t>В</w:t>
            </w:r>
            <w:r w:rsidRPr="00A77DA9">
              <w:rPr>
                <w:rFonts w:ascii="Cambria" w:hAnsi="Cambria"/>
                <w:sz w:val="20"/>
                <w:szCs w:val="20"/>
              </w:rPr>
              <w:t>оспитанники старшего возраста, члены волонтёрского отряда "Дорогою добра" стали участниками рабочей встречи добровольческих отрядов города Октябрьска, где был дан старт проекту " Путь к успеху", намечены</w:t>
            </w:r>
          </w:p>
          <w:p w:rsidR="00A77DA9" w:rsidRDefault="00A77DA9" w:rsidP="00A77DA9">
            <w:pPr>
              <w:jc w:val="both"/>
              <w:rPr>
                <w:rFonts w:ascii="Cambria" w:hAnsi="Cambria"/>
                <w:sz w:val="20"/>
                <w:szCs w:val="20"/>
              </w:rPr>
            </w:pPr>
            <w:r w:rsidRPr="00A77DA9">
              <w:rPr>
                <w:rFonts w:ascii="Cambria" w:hAnsi="Cambria"/>
                <w:sz w:val="20"/>
                <w:szCs w:val="20"/>
              </w:rPr>
              <w:t>планы и перспективы работы.</w:t>
            </w:r>
          </w:p>
          <w:p w:rsidR="005100B3" w:rsidRDefault="005100B3" w:rsidP="00750460">
            <w:pPr>
              <w:jc w:val="both"/>
              <w:rPr>
                <w:rFonts w:ascii="Cambria" w:hAnsi="Cambria"/>
              </w:rPr>
            </w:pPr>
          </w:p>
          <w:p w:rsidR="00A77DA9" w:rsidRPr="008446BA" w:rsidRDefault="00A77DA9" w:rsidP="00750460">
            <w:pPr>
              <w:jc w:val="both"/>
              <w:rPr>
                <w:rFonts w:ascii="Cambria" w:hAnsi="Cambria"/>
              </w:rPr>
            </w:pPr>
          </w:p>
        </w:tc>
      </w:tr>
    </w:tbl>
    <w:p w:rsidR="00334873" w:rsidRDefault="00201C96" w:rsidP="00C30BB1">
      <w:pPr>
        <w:jc w:val="center"/>
        <w:rPr>
          <w:rFonts w:asciiTheme="majorHAnsi" w:hAnsiTheme="majorHAnsi"/>
          <w:b/>
          <w:i/>
          <w:color w:val="FF0000"/>
          <w:sz w:val="32"/>
          <w:szCs w:val="32"/>
          <w:u w:val="single"/>
        </w:rPr>
      </w:pPr>
      <w:r w:rsidRPr="000D6985">
        <w:rPr>
          <w:noProof/>
          <w:sz w:val="32"/>
          <w:szCs w:val="32"/>
          <w:lang w:eastAsia="ru-RU"/>
        </w:rPr>
        <w:drawing>
          <wp:anchor distT="0" distB="0" distL="114300" distR="114300" simplePos="0" relativeHeight="251674624" behindDoc="1" locked="0" layoutInCell="1" allowOverlap="1" wp14:anchorId="78B061B5" wp14:editId="21A16161">
            <wp:simplePos x="0" y="0"/>
            <wp:positionH relativeFrom="column">
              <wp:posOffset>-994410</wp:posOffset>
            </wp:positionH>
            <wp:positionV relativeFrom="paragraph">
              <wp:posOffset>-9512300</wp:posOffset>
            </wp:positionV>
            <wp:extent cx="2990850" cy="1275715"/>
            <wp:effectExtent l="0" t="0" r="0" b="635"/>
            <wp:wrapTight wrapText="bothSides">
              <wp:wrapPolygon edited="0">
                <wp:start x="0" y="0"/>
                <wp:lineTo x="0" y="21288"/>
                <wp:lineTo x="21462" y="21288"/>
                <wp:lineTo x="2146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275715"/>
                    </a:xfrm>
                    <a:prstGeom prst="rect">
                      <a:avLst/>
                    </a:prstGeom>
                    <a:noFill/>
                  </pic:spPr>
                </pic:pic>
              </a:graphicData>
            </a:graphic>
            <wp14:sizeRelH relativeFrom="page">
              <wp14:pctWidth>0</wp14:pctWidth>
            </wp14:sizeRelH>
            <wp14:sizeRelV relativeFrom="page">
              <wp14:pctHeight>0</wp14:pctHeight>
            </wp14:sizeRelV>
          </wp:anchor>
        </w:drawing>
      </w:r>
    </w:p>
    <w:p w:rsidR="00334873" w:rsidRDefault="00A77DA9" w:rsidP="00C30BB1">
      <w:pPr>
        <w:jc w:val="center"/>
        <w:rPr>
          <w:rFonts w:asciiTheme="majorHAnsi" w:hAnsiTheme="majorHAnsi"/>
          <w:b/>
          <w:i/>
          <w:color w:val="FF0000"/>
          <w:sz w:val="32"/>
          <w:szCs w:val="32"/>
          <w:u w:val="single"/>
        </w:rPr>
      </w:pPr>
      <w:r>
        <w:rPr>
          <w:rFonts w:asciiTheme="majorHAnsi" w:hAnsiTheme="majorHAnsi"/>
          <w:b/>
          <w:i/>
          <w:noProof/>
          <w:color w:val="FF0000"/>
          <w:sz w:val="32"/>
          <w:szCs w:val="32"/>
          <w:u w:val="single"/>
          <w:lang w:eastAsia="ru-RU"/>
        </w:rPr>
        <w:lastRenderedPageBreak/>
        <w:drawing>
          <wp:anchor distT="0" distB="0" distL="114300" distR="114300" simplePos="0" relativeHeight="251987968" behindDoc="0" locked="0" layoutInCell="1" allowOverlap="1">
            <wp:simplePos x="0" y="0"/>
            <wp:positionH relativeFrom="column">
              <wp:posOffset>-994410</wp:posOffset>
            </wp:positionH>
            <wp:positionV relativeFrom="paragraph">
              <wp:posOffset>-720090</wp:posOffset>
            </wp:positionV>
            <wp:extent cx="2987040" cy="1274445"/>
            <wp:effectExtent l="0" t="0" r="3810" b="190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7040" cy="1274445"/>
                    </a:xfrm>
                    <a:prstGeom prst="rect">
                      <a:avLst/>
                    </a:prstGeom>
                    <a:noFill/>
                  </pic:spPr>
                </pic:pic>
              </a:graphicData>
            </a:graphic>
            <wp14:sizeRelH relativeFrom="page">
              <wp14:pctWidth>0</wp14:pctWidth>
            </wp14:sizeRelH>
            <wp14:sizeRelV relativeFrom="page">
              <wp14:pctHeight>0</wp14:pctHeight>
            </wp14:sizeRelV>
          </wp:anchor>
        </w:drawing>
      </w:r>
    </w:p>
    <w:p w:rsidR="00A77DA9" w:rsidRDefault="00A77DA9" w:rsidP="00BD3BA4">
      <w:pPr>
        <w:jc w:val="center"/>
        <w:rPr>
          <w:rFonts w:asciiTheme="majorHAnsi" w:hAnsiTheme="majorHAnsi"/>
          <w:b/>
          <w:i/>
          <w:color w:val="FF0000"/>
          <w:sz w:val="32"/>
          <w:szCs w:val="32"/>
          <w:u w:val="single"/>
        </w:rPr>
      </w:pPr>
    </w:p>
    <w:p w:rsidR="00777DAA" w:rsidRDefault="006E5128" w:rsidP="00BD3BA4">
      <w:pPr>
        <w:jc w:val="center"/>
      </w:pPr>
      <w:r w:rsidRPr="000D6985">
        <w:rPr>
          <w:noProof/>
          <w:sz w:val="32"/>
          <w:szCs w:val="32"/>
          <w:lang w:eastAsia="ru-RU"/>
        </w:rPr>
        <w:drawing>
          <wp:anchor distT="0" distB="0" distL="114300" distR="114300" simplePos="0" relativeHeight="251678720" behindDoc="0" locked="0" layoutInCell="1" allowOverlap="1" wp14:anchorId="08AC5C44" wp14:editId="575C4B88">
            <wp:simplePos x="0" y="0"/>
            <wp:positionH relativeFrom="column">
              <wp:posOffset>2731135</wp:posOffset>
            </wp:positionH>
            <wp:positionV relativeFrom="paragraph">
              <wp:posOffset>-8146415</wp:posOffset>
            </wp:positionV>
            <wp:extent cx="3606165" cy="1143000"/>
            <wp:effectExtent l="0" t="0" r="0" b="0"/>
            <wp:wrapSquare wrapText="bothSides"/>
            <wp:docPr id="12"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3606165" cy="1143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7D632C" w:rsidRPr="000D6985">
        <w:rPr>
          <w:rFonts w:asciiTheme="majorHAnsi" w:hAnsiTheme="majorHAnsi"/>
          <w:b/>
          <w:i/>
          <w:color w:val="FF0000"/>
          <w:sz w:val="32"/>
          <w:szCs w:val="32"/>
          <w:u w:val="single"/>
        </w:rPr>
        <w:t>Центральные новости</w:t>
      </w:r>
    </w:p>
    <w:tbl>
      <w:tblPr>
        <w:tblStyle w:val="a5"/>
        <w:tblW w:w="10031" w:type="dxa"/>
        <w:tblInd w:w="-751" w:type="dxa"/>
        <w:tblLook w:val="04A0" w:firstRow="1" w:lastRow="0" w:firstColumn="1" w:lastColumn="0" w:noHBand="0" w:noVBand="1"/>
      </w:tblPr>
      <w:tblGrid>
        <w:gridCol w:w="5164"/>
        <w:gridCol w:w="4867"/>
      </w:tblGrid>
      <w:tr w:rsidR="008F5C15" w:rsidTr="00883D3A">
        <w:trPr>
          <w:trHeight w:val="12442"/>
        </w:trPr>
        <w:tc>
          <w:tcPr>
            <w:tcW w:w="5164" w:type="dxa"/>
            <w:tcBorders>
              <w:top w:val="nil"/>
              <w:left w:val="nil"/>
              <w:bottom w:val="nil"/>
              <w:right w:val="nil"/>
            </w:tcBorders>
          </w:tcPr>
          <w:p w:rsidR="008F5C15" w:rsidRDefault="008F5C15"/>
          <w:p w:rsidR="00201C96" w:rsidRDefault="00D42A96">
            <w:pPr>
              <w:rPr>
                <w:noProof/>
                <w:lang w:eastAsia="ru-RU"/>
              </w:rPr>
            </w:pPr>
            <w:r>
              <w:rPr>
                <w:noProof/>
                <w:lang w:eastAsia="ru-RU"/>
              </w:rPr>
              <w:drawing>
                <wp:inline distT="0" distB="0" distL="0" distR="0" wp14:anchorId="20F1E5C0">
                  <wp:extent cx="2353310" cy="1762125"/>
                  <wp:effectExtent l="0" t="0" r="889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3310" cy="1762125"/>
                          </a:xfrm>
                          <a:prstGeom prst="rect">
                            <a:avLst/>
                          </a:prstGeom>
                          <a:noFill/>
                        </pic:spPr>
                      </pic:pic>
                    </a:graphicData>
                  </a:graphic>
                </wp:inline>
              </w:drawing>
            </w:r>
          </w:p>
          <w:p w:rsidR="008F5C15" w:rsidRDefault="008F5C15"/>
          <w:p w:rsidR="008F5C15" w:rsidRDefault="00D42A96">
            <w:r>
              <w:rPr>
                <w:noProof/>
                <w:lang w:eastAsia="ru-RU"/>
              </w:rPr>
              <w:drawing>
                <wp:inline distT="0" distB="0" distL="0" distR="0" wp14:anchorId="59FB70E3">
                  <wp:extent cx="2755900" cy="183515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5900" cy="1835150"/>
                          </a:xfrm>
                          <a:prstGeom prst="rect">
                            <a:avLst/>
                          </a:prstGeom>
                          <a:noFill/>
                        </pic:spPr>
                      </pic:pic>
                    </a:graphicData>
                  </a:graphic>
                </wp:inline>
              </w:drawing>
            </w:r>
          </w:p>
          <w:p w:rsidR="008F5C15" w:rsidRDefault="00D42A96">
            <w:r>
              <w:rPr>
                <w:noProof/>
                <w:lang w:eastAsia="ru-RU"/>
              </w:rPr>
              <w:drawing>
                <wp:anchor distT="0" distB="0" distL="114300" distR="114300" simplePos="0" relativeHeight="251994112" behindDoc="0" locked="0" layoutInCell="1" allowOverlap="1" wp14:anchorId="1DA0792C" wp14:editId="305545A2">
                  <wp:simplePos x="0" y="0"/>
                  <wp:positionH relativeFrom="column">
                    <wp:posOffset>910590</wp:posOffset>
                  </wp:positionH>
                  <wp:positionV relativeFrom="paragraph">
                    <wp:posOffset>2007235</wp:posOffset>
                  </wp:positionV>
                  <wp:extent cx="1444625" cy="1926590"/>
                  <wp:effectExtent l="0" t="0" r="3175"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4625" cy="1926590"/>
                          </a:xfrm>
                          <a:prstGeom prst="rect">
                            <a:avLst/>
                          </a:prstGeom>
                          <a:noFill/>
                        </pic:spPr>
                      </pic:pic>
                    </a:graphicData>
                  </a:graphic>
                  <wp14:sizeRelH relativeFrom="page">
                    <wp14:pctWidth>0</wp14:pctWidth>
                  </wp14:sizeRelH>
                  <wp14:sizeRelV relativeFrom="page">
                    <wp14:pctHeight>0</wp14:pctHeight>
                  </wp14:sizeRelV>
                </wp:anchor>
              </w:drawing>
            </w:r>
          </w:p>
          <w:p w:rsidR="008F5C15" w:rsidRDefault="008F5C15"/>
          <w:p w:rsidR="008F5C15" w:rsidRDefault="00D42A96">
            <w:r>
              <w:rPr>
                <w:noProof/>
                <w:lang w:eastAsia="ru-RU"/>
              </w:rPr>
              <w:drawing>
                <wp:anchor distT="0" distB="0" distL="114300" distR="114300" simplePos="0" relativeHeight="251995136" behindDoc="0" locked="0" layoutInCell="1" allowOverlap="1">
                  <wp:simplePos x="0" y="0"/>
                  <wp:positionH relativeFrom="column">
                    <wp:posOffset>-3175</wp:posOffset>
                  </wp:positionH>
                  <wp:positionV relativeFrom="paragraph">
                    <wp:posOffset>-1270</wp:posOffset>
                  </wp:positionV>
                  <wp:extent cx="2597150" cy="1457325"/>
                  <wp:effectExtent l="0" t="0" r="0" b="9525"/>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7150" cy="1457325"/>
                          </a:xfrm>
                          <a:prstGeom prst="rect">
                            <a:avLst/>
                          </a:prstGeom>
                          <a:noFill/>
                        </pic:spPr>
                      </pic:pic>
                    </a:graphicData>
                  </a:graphic>
                  <wp14:sizeRelH relativeFrom="page">
                    <wp14:pctWidth>0</wp14:pctWidth>
                  </wp14:sizeRelH>
                  <wp14:sizeRelV relativeFrom="page">
                    <wp14:pctHeight>0</wp14:pctHeight>
                  </wp14:sizeRelV>
                </wp:anchor>
              </w:drawing>
            </w:r>
          </w:p>
          <w:p w:rsidR="00E76A2D" w:rsidRDefault="00E76A2D"/>
          <w:p w:rsidR="00E76A2D" w:rsidRDefault="00E76A2D"/>
          <w:p w:rsidR="00DC4F2B" w:rsidRDefault="00DC4F2B"/>
          <w:p w:rsidR="00DC4F2B" w:rsidRDefault="00DC4F2B"/>
        </w:tc>
        <w:tc>
          <w:tcPr>
            <w:tcW w:w="4867" w:type="dxa"/>
            <w:tcBorders>
              <w:top w:val="nil"/>
              <w:left w:val="nil"/>
              <w:bottom w:val="nil"/>
              <w:right w:val="nil"/>
            </w:tcBorders>
          </w:tcPr>
          <w:p w:rsidR="00F54D7D" w:rsidRPr="00F54D7D" w:rsidRDefault="00F54D7D" w:rsidP="00F54D7D">
            <w:pPr>
              <w:jc w:val="both"/>
              <w:rPr>
                <w:rFonts w:ascii="Cambria" w:hAnsi="Cambria"/>
                <w:sz w:val="20"/>
                <w:szCs w:val="20"/>
              </w:rPr>
            </w:pPr>
          </w:p>
          <w:p w:rsidR="00A77DA9" w:rsidRPr="00A77DA9" w:rsidRDefault="00A77DA9" w:rsidP="00A77DA9">
            <w:pPr>
              <w:jc w:val="both"/>
              <w:rPr>
                <w:rFonts w:ascii="Cambria" w:hAnsi="Cambria"/>
                <w:sz w:val="20"/>
                <w:szCs w:val="20"/>
              </w:rPr>
            </w:pPr>
            <w:r w:rsidRPr="00A77DA9">
              <w:rPr>
                <w:rFonts w:ascii="Cambria" w:hAnsi="Cambria"/>
                <w:sz w:val="20"/>
                <w:szCs w:val="20"/>
              </w:rPr>
              <w:t xml:space="preserve">3 февраля прошёл час мужества "Горячий снег Сталинграда". Ребята познакомились с историей великого сражения "200 дней мужества в Сталинграде". Воспитанникам </w:t>
            </w:r>
            <w:proofErr w:type="spellStart"/>
            <w:r w:rsidRPr="00A77DA9">
              <w:rPr>
                <w:rFonts w:ascii="Cambria" w:hAnsi="Cambria"/>
                <w:sz w:val="20"/>
                <w:szCs w:val="20"/>
              </w:rPr>
              <w:t>предоставилась</w:t>
            </w:r>
            <w:proofErr w:type="spellEnd"/>
            <w:r w:rsidRPr="00A77DA9">
              <w:rPr>
                <w:rFonts w:ascii="Cambria" w:hAnsi="Cambria"/>
                <w:sz w:val="20"/>
                <w:szCs w:val="20"/>
              </w:rPr>
              <w:t xml:space="preserve"> возможность увидеть снимки и кадры из </w:t>
            </w:r>
            <w:proofErr w:type="gramStart"/>
            <w:r w:rsidRPr="00A77DA9">
              <w:rPr>
                <w:rFonts w:ascii="Cambria" w:hAnsi="Cambria"/>
                <w:sz w:val="20"/>
                <w:szCs w:val="20"/>
              </w:rPr>
              <w:t>кино хроники</w:t>
            </w:r>
            <w:proofErr w:type="gramEnd"/>
            <w:r w:rsidRPr="00A77DA9">
              <w:rPr>
                <w:rFonts w:ascii="Cambria" w:hAnsi="Cambria"/>
                <w:sz w:val="20"/>
                <w:szCs w:val="20"/>
              </w:rPr>
              <w:t xml:space="preserve"> Сталинградской битвы. На защиту своей Родины поднялись не только взрослые мужчины и женщины, но и тысячи мальчишек и девочек. Они делали то, что не под силу было взрослым.</w:t>
            </w:r>
          </w:p>
          <w:p w:rsidR="00797FF1" w:rsidRDefault="00A77DA9" w:rsidP="00A77DA9">
            <w:pPr>
              <w:spacing w:line="276" w:lineRule="auto"/>
              <w:jc w:val="both"/>
              <w:rPr>
                <w:rFonts w:ascii="Cambria" w:hAnsi="Cambria"/>
                <w:sz w:val="20"/>
                <w:szCs w:val="20"/>
              </w:rPr>
            </w:pPr>
            <w:r w:rsidRPr="00A77DA9">
              <w:rPr>
                <w:rFonts w:ascii="Cambria" w:hAnsi="Cambria"/>
                <w:sz w:val="20"/>
                <w:szCs w:val="20"/>
              </w:rPr>
              <w:t>В заключени</w:t>
            </w:r>
            <w:proofErr w:type="gramStart"/>
            <w:r w:rsidRPr="00A77DA9">
              <w:rPr>
                <w:rFonts w:ascii="Cambria" w:hAnsi="Cambria"/>
                <w:sz w:val="20"/>
                <w:szCs w:val="20"/>
              </w:rPr>
              <w:t>и</w:t>
            </w:r>
            <w:proofErr w:type="gramEnd"/>
            <w:r w:rsidRPr="00A77DA9">
              <w:rPr>
                <w:rFonts w:ascii="Cambria" w:hAnsi="Cambria"/>
                <w:sz w:val="20"/>
                <w:szCs w:val="20"/>
              </w:rPr>
              <w:t xml:space="preserve"> мероприятия ребятам было предложено просмотр художественного фильма "Сталинград".</w:t>
            </w:r>
          </w:p>
          <w:p w:rsidR="00A77DA9" w:rsidRDefault="00A77DA9" w:rsidP="00A77DA9">
            <w:pPr>
              <w:spacing w:line="276" w:lineRule="auto"/>
              <w:jc w:val="both"/>
              <w:rPr>
                <w:rFonts w:ascii="Cambria" w:hAnsi="Cambria"/>
                <w:sz w:val="20"/>
                <w:szCs w:val="20"/>
              </w:rPr>
            </w:pPr>
          </w:p>
          <w:p w:rsidR="00A77DA9" w:rsidRPr="00A77DA9" w:rsidRDefault="00A77DA9" w:rsidP="00A77DA9">
            <w:pPr>
              <w:jc w:val="both"/>
              <w:rPr>
                <w:rFonts w:ascii="Cambria" w:hAnsi="Cambria"/>
                <w:sz w:val="20"/>
                <w:szCs w:val="20"/>
              </w:rPr>
            </w:pPr>
            <w:r w:rsidRPr="00A77DA9">
              <w:rPr>
                <w:rFonts w:ascii="Cambria" w:hAnsi="Cambria"/>
                <w:sz w:val="20"/>
                <w:szCs w:val="20"/>
              </w:rPr>
              <w:t>18.02.2020 воспитанники Центра приняли участие в очередной дискуссионной программе ЗИПОПО, тема которой «Победим коррупцию вместе».</w:t>
            </w:r>
          </w:p>
          <w:p w:rsidR="00A77DA9" w:rsidRDefault="00A77DA9" w:rsidP="00A77DA9">
            <w:pPr>
              <w:spacing w:line="276" w:lineRule="auto"/>
              <w:jc w:val="both"/>
              <w:rPr>
                <w:rFonts w:ascii="Cambria" w:hAnsi="Cambria"/>
                <w:sz w:val="20"/>
                <w:szCs w:val="20"/>
              </w:rPr>
            </w:pPr>
            <w:r w:rsidRPr="00A77DA9">
              <w:rPr>
                <w:rFonts w:ascii="Cambria" w:hAnsi="Cambria"/>
                <w:sz w:val="20"/>
                <w:szCs w:val="20"/>
              </w:rPr>
              <w:t xml:space="preserve">Вопросы для обсуждения темы о том, каковы причины проблемы, ее последствия и как бороться с коррупцией. Программа прошла при участии экспертов клуба – помощника прокурора </w:t>
            </w:r>
            <w:proofErr w:type="spellStart"/>
            <w:r w:rsidRPr="00A77DA9">
              <w:rPr>
                <w:rFonts w:ascii="Cambria" w:hAnsi="Cambria"/>
                <w:sz w:val="20"/>
                <w:szCs w:val="20"/>
              </w:rPr>
              <w:t>г</w:t>
            </w:r>
            <w:proofErr w:type="gramStart"/>
            <w:r w:rsidRPr="00A77DA9">
              <w:rPr>
                <w:rFonts w:ascii="Cambria" w:hAnsi="Cambria"/>
                <w:sz w:val="20"/>
                <w:szCs w:val="20"/>
              </w:rPr>
              <w:t>.О</w:t>
            </w:r>
            <w:proofErr w:type="gramEnd"/>
            <w:r w:rsidRPr="00A77DA9">
              <w:rPr>
                <w:rFonts w:ascii="Cambria" w:hAnsi="Cambria"/>
                <w:sz w:val="20"/>
                <w:szCs w:val="20"/>
              </w:rPr>
              <w:t>ктябрьска</w:t>
            </w:r>
            <w:proofErr w:type="spellEnd"/>
            <w:r w:rsidRPr="00A77DA9">
              <w:rPr>
                <w:rFonts w:ascii="Cambria" w:hAnsi="Cambria"/>
                <w:sz w:val="20"/>
                <w:szCs w:val="20"/>
              </w:rPr>
              <w:t xml:space="preserve"> </w:t>
            </w:r>
            <w:proofErr w:type="spellStart"/>
            <w:r w:rsidRPr="00A77DA9">
              <w:rPr>
                <w:rFonts w:ascii="Cambria" w:hAnsi="Cambria"/>
                <w:sz w:val="20"/>
                <w:szCs w:val="20"/>
              </w:rPr>
              <w:t>Пампурова</w:t>
            </w:r>
            <w:proofErr w:type="spellEnd"/>
            <w:r w:rsidRPr="00A77DA9">
              <w:rPr>
                <w:rFonts w:ascii="Cambria" w:hAnsi="Cambria"/>
                <w:sz w:val="20"/>
                <w:szCs w:val="20"/>
              </w:rPr>
              <w:t xml:space="preserve"> А.А., специалиста городского краеведческого музея «Октябрьск на Волге» </w:t>
            </w:r>
            <w:proofErr w:type="spellStart"/>
            <w:r w:rsidRPr="00A77DA9">
              <w:rPr>
                <w:rFonts w:ascii="Cambria" w:hAnsi="Cambria"/>
                <w:sz w:val="20"/>
                <w:szCs w:val="20"/>
              </w:rPr>
              <w:t>Япаровой</w:t>
            </w:r>
            <w:proofErr w:type="spellEnd"/>
            <w:r w:rsidRPr="00A77DA9">
              <w:rPr>
                <w:rFonts w:ascii="Cambria" w:hAnsi="Cambria"/>
                <w:sz w:val="20"/>
                <w:szCs w:val="20"/>
              </w:rPr>
              <w:t xml:space="preserve"> Г.В., инспектора ГДН </w:t>
            </w:r>
            <w:proofErr w:type="spellStart"/>
            <w:r w:rsidRPr="00A77DA9">
              <w:rPr>
                <w:rFonts w:ascii="Cambria" w:hAnsi="Cambria"/>
                <w:sz w:val="20"/>
                <w:szCs w:val="20"/>
              </w:rPr>
              <w:t>г.Октябрьска</w:t>
            </w:r>
            <w:proofErr w:type="spellEnd"/>
            <w:r w:rsidRPr="00A77DA9">
              <w:rPr>
                <w:rFonts w:ascii="Cambria" w:hAnsi="Cambria"/>
                <w:sz w:val="20"/>
                <w:szCs w:val="20"/>
              </w:rPr>
              <w:t xml:space="preserve"> Галиной М.Г. Данное мероприятие учит детей быть справедливыми, честными, порядочными, законопослушными, милосердными.</w:t>
            </w:r>
          </w:p>
          <w:p w:rsidR="00A77DA9" w:rsidRDefault="00A77DA9" w:rsidP="00A77DA9">
            <w:pPr>
              <w:spacing w:line="276" w:lineRule="auto"/>
              <w:jc w:val="both"/>
              <w:rPr>
                <w:rFonts w:ascii="Cambria" w:hAnsi="Cambria"/>
                <w:sz w:val="20"/>
                <w:szCs w:val="20"/>
              </w:rPr>
            </w:pPr>
          </w:p>
          <w:p w:rsidR="00971B14" w:rsidRDefault="00A77DA9" w:rsidP="006908D5">
            <w:pPr>
              <w:spacing w:line="276" w:lineRule="auto"/>
              <w:jc w:val="both"/>
              <w:rPr>
                <w:rFonts w:ascii="Cambria" w:hAnsi="Cambria"/>
                <w:sz w:val="20"/>
                <w:szCs w:val="20"/>
              </w:rPr>
            </w:pPr>
            <w:r w:rsidRPr="00A77DA9">
              <w:rPr>
                <w:rFonts w:ascii="Cambria" w:hAnsi="Cambria"/>
                <w:sz w:val="20"/>
                <w:szCs w:val="20"/>
              </w:rPr>
              <w:t>Уже несколько десятилетий 23 февраля мы широко и всенародно отмечаем праздник День защитника Отечества, мы отмечаем его с достойной торжественностью и особой теплотой. 23 февраля - день воинской славы России, которую российские войска обрели на полях сражений. Изначально в этом дне заложен огромный смысл - любить, почитать и защищать свою Отчизну, а в случае необходимости, уметь достойно ее отстоять.</w:t>
            </w:r>
          </w:p>
          <w:p w:rsidR="00A77DA9" w:rsidRDefault="00A77DA9" w:rsidP="006908D5">
            <w:pPr>
              <w:spacing w:line="276" w:lineRule="auto"/>
              <w:jc w:val="both"/>
              <w:rPr>
                <w:rFonts w:ascii="Cambria" w:hAnsi="Cambria"/>
                <w:sz w:val="20"/>
                <w:szCs w:val="20"/>
              </w:rPr>
            </w:pPr>
          </w:p>
          <w:p w:rsidR="00A77DA9" w:rsidRPr="00883D3A" w:rsidRDefault="00A77DA9" w:rsidP="006908D5">
            <w:pPr>
              <w:spacing w:line="276" w:lineRule="auto"/>
              <w:jc w:val="both"/>
              <w:rPr>
                <w:rFonts w:ascii="Cambria" w:hAnsi="Cambria"/>
                <w:sz w:val="20"/>
                <w:szCs w:val="20"/>
              </w:rPr>
            </w:pPr>
            <w:r w:rsidRPr="00A77DA9">
              <w:rPr>
                <w:rFonts w:ascii="Cambria" w:hAnsi="Cambria"/>
                <w:sz w:val="20"/>
                <w:szCs w:val="20"/>
              </w:rPr>
              <w:t>Ко Дню Защитника Отечества в нашем Центре прошла спортивная игра "Зарница". Ребята попробовали себя в роли саперов, снайперов, санинструкторов, а также проявили знания в области военного дела, показали свои организаторские способности.</w:t>
            </w:r>
          </w:p>
        </w:tc>
      </w:tr>
    </w:tbl>
    <w:p w:rsidR="00777DAA" w:rsidRDefault="005F24CC">
      <w:r w:rsidRPr="00B94088">
        <w:rPr>
          <w:noProof/>
          <w:sz w:val="20"/>
          <w:szCs w:val="20"/>
          <w:lang w:eastAsia="ru-RU"/>
        </w:rPr>
        <w:lastRenderedPageBreak/>
        <w:drawing>
          <wp:anchor distT="0" distB="0" distL="114300" distR="114300" simplePos="0" relativeHeight="251725824" behindDoc="0" locked="0" layoutInCell="1" allowOverlap="1" wp14:anchorId="157634F6" wp14:editId="72DA7657">
            <wp:simplePos x="0" y="0"/>
            <wp:positionH relativeFrom="column">
              <wp:posOffset>-744855</wp:posOffset>
            </wp:positionH>
            <wp:positionV relativeFrom="paragraph">
              <wp:posOffset>-720090</wp:posOffset>
            </wp:positionV>
            <wp:extent cx="2987040" cy="1274445"/>
            <wp:effectExtent l="0" t="0" r="3810" b="190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7040" cy="1274445"/>
                    </a:xfrm>
                    <a:prstGeom prst="rect">
                      <a:avLst/>
                    </a:prstGeom>
                    <a:noFill/>
                  </pic:spPr>
                </pic:pic>
              </a:graphicData>
            </a:graphic>
            <wp14:sizeRelH relativeFrom="page">
              <wp14:pctWidth>0</wp14:pctWidth>
            </wp14:sizeRelH>
            <wp14:sizeRelV relativeFrom="page">
              <wp14:pctHeight>0</wp14:pctHeight>
            </wp14:sizeRelV>
          </wp:anchor>
        </w:drawing>
      </w:r>
      <w:r w:rsidR="00CB3DFB" w:rsidRPr="00B94088">
        <w:rPr>
          <w:noProof/>
          <w:sz w:val="20"/>
          <w:szCs w:val="20"/>
          <w:lang w:eastAsia="ru-RU"/>
        </w:rPr>
        <w:drawing>
          <wp:anchor distT="0" distB="0" distL="114300" distR="114300" simplePos="0" relativeHeight="251726848" behindDoc="0" locked="0" layoutInCell="1" allowOverlap="1" wp14:anchorId="1327F44B" wp14:editId="7ED39132">
            <wp:simplePos x="0" y="0"/>
            <wp:positionH relativeFrom="column">
              <wp:posOffset>2877185</wp:posOffset>
            </wp:positionH>
            <wp:positionV relativeFrom="paragraph">
              <wp:posOffset>-714375</wp:posOffset>
            </wp:positionV>
            <wp:extent cx="3602990" cy="1139825"/>
            <wp:effectExtent l="0" t="0" r="0" b="317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2990" cy="1139825"/>
                    </a:xfrm>
                    <a:prstGeom prst="rect">
                      <a:avLst/>
                    </a:prstGeom>
                    <a:noFill/>
                  </pic:spPr>
                </pic:pic>
              </a:graphicData>
            </a:graphic>
            <wp14:sizeRelH relativeFrom="page">
              <wp14:pctWidth>0</wp14:pctWidth>
            </wp14:sizeRelH>
            <wp14:sizeRelV relativeFrom="page">
              <wp14:pctHeight>0</wp14:pctHeight>
            </wp14:sizeRelV>
          </wp:anchor>
        </w:drawing>
      </w:r>
    </w:p>
    <w:p w:rsidR="00777DAA" w:rsidRDefault="00777DAA"/>
    <w:p w:rsidR="00631730" w:rsidRPr="00631730" w:rsidRDefault="00631730" w:rsidP="00E40CF2">
      <w:pPr>
        <w:jc w:val="center"/>
        <w:rPr>
          <w:rFonts w:asciiTheme="majorHAnsi" w:hAnsiTheme="majorHAnsi"/>
          <w:b/>
          <w:i/>
          <w:color w:val="FF0000"/>
          <w:sz w:val="44"/>
          <w:szCs w:val="44"/>
          <w:u w:val="single"/>
        </w:rPr>
      </w:pPr>
      <w:r w:rsidRPr="00631730">
        <w:rPr>
          <w:rFonts w:asciiTheme="majorHAnsi" w:hAnsiTheme="majorHAnsi"/>
          <w:b/>
          <w:i/>
          <w:color w:val="FF0000"/>
          <w:sz w:val="44"/>
          <w:szCs w:val="44"/>
          <w:u w:val="single"/>
        </w:rPr>
        <w:t>Православная страничка</w:t>
      </w:r>
    </w:p>
    <w:tbl>
      <w:tblPr>
        <w:tblStyle w:val="a5"/>
        <w:tblW w:w="11057" w:type="dxa"/>
        <w:tblInd w:w="-1026" w:type="dxa"/>
        <w:tblLook w:val="04A0" w:firstRow="1" w:lastRow="0" w:firstColumn="1" w:lastColumn="0" w:noHBand="0" w:noVBand="1"/>
      </w:tblPr>
      <w:tblGrid>
        <w:gridCol w:w="5670"/>
        <w:gridCol w:w="5387"/>
      </w:tblGrid>
      <w:tr w:rsidR="00E90678" w:rsidRPr="00B94088" w:rsidTr="001D58E7">
        <w:trPr>
          <w:trHeight w:val="12498"/>
        </w:trPr>
        <w:tc>
          <w:tcPr>
            <w:tcW w:w="5670" w:type="dxa"/>
            <w:tcBorders>
              <w:top w:val="nil"/>
              <w:left w:val="nil"/>
              <w:bottom w:val="nil"/>
              <w:right w:val="nil"/>
            </w:tcBorders>
          </w:tcPr>
          <w:p w:rsidR="00D42A96" w:rsidRPr="00D42A96" w:rsidRDefault="00D42A96" w:rsidP="00D42A96">
            <w:pPr>
              <w:jc w:val="center"/>
              <w:rPr>
                <w:rFonts w:ascii="Cambria" w:hAnsi="Cambria"/>
                <w:b/>
                <w:i/>
                <w:color w:val="FF0000"/>
                <w:sz w:val="24"/>
                <w:szCs w:val="24"/>
              </w:rPr>
            </w:pPr>
            <w:r w:rsidRPr="00D42A96">
              <w:rPr>
                <w:rFonts w:ascii="Cambria" w:hAnsi="Cambria"/>
                <w:b/>
                <w:i/>
                <w:color w:val="FF0000"/>
                <w:sz w:val="24"/>
                <w:szCs w:val="24"/>
              </w:rPr>
              <w:t>Сретение господне</w:t>
            </w:r>
          </w:p>
          <w:p w:rsidR="00D42A96" w:rsidRPr="00D16031" w:rsidRDefault="00D42A96" w:rsidP="00D42A96">
            <w:pPr>
              <w:jc w:val="both"/>
              <w:rPr>
                <w:rFonts w:ascii="Cambria" w:hAnsi="Cambria"/>
              </w:rPr>
            </w:pPr>
            <w:r w:rsidRPr="00D16031">
              <w:rPr>
                <w:rFonts w:ascii="Cambria" w:hAnsi="Cambria"/>
              </w:rPr>
              <w:t>Мы все знаем об этом большом празднике православной церкви, но далеко не все знают историю его происхождения. Личное знакомство с некоторыми непосвященными, для которых само слово «сретение» звучит несколько жутковато.</w:t>
            </w:r>
          </w:p>
          <w:p w:rsidR="00D42A96" w:rsidRPr="00D16031" w:rsidRDefault="00D42A96" w:rsidP="00D42A96">
            <w:pPr>
              <w:jc w:val="both"/>
              <w:rPr>
                <w:rFonts w:ascii="Cambria" w:hAnsi="Cambria"/>
              </w:rPr>
            </w:pPr>
            <w:r w:rsidRPr="00D16031">
              <w:rPr>
                <w:rFonts w:ascii="Cambria" w:hAnsi="Cambria"/>
              </w:rPr>
              <w:t>Это старославянский термин, поэтому знаком он не всем в теперешнем мире XXI века. В переводе с древнего языка это значит встреча или знакомство. Первое свидание человека с Господом. Именно этому событию посвящен великий праздник.</w:t>
            </w:r>
          </w:p>
          <w:p w:rsidR="00D42A96" w:rsidRPr="00D16031" w:rsidRDefault="00D42A96" w:rsidP="00D42A96">
            <w:pPr>
              <w:jc w:val="both"/>
              <w:rPr>
                <w:rFonts w:ascii="Cambria" w:hAnsi="Cambria"/>
                <w:b/>
              </w:rPr>
            </w:pPr>
            <w:r w:rsidRPr="00D16031">
              <w:rPr>
                <w:rFonts w:ascii="Cambria" w:hAnsi="Cambria"/>
                <w:b/>
              </w:rPr>
              <w:t>История</w:t>
            </w:r>
          </w:p>
          <w:p w:rsidR="00D42A96" w:rsidRPr="00D16031" w:rsidRDefault="00D42A96" w:rsidP="00D42A96">
            <w:pPr>
              <w:jc w:val="both"/>
              <w:rPr>
                <w:rFonts w:ascii="Cambria" w:hAnsi="Cambria"/>
              </w:rPr>
            </w:pPr>
            <w:r w:rsidRPr="00D16031">
              <w:rPr>
                <w:rFonts w:ascii="Cambria" w:hAnsi="Cambria"/>
              </w:rPr>
              <w:t>В древние времена, когда история Ветхого завета встречается с историей Нового завета, было принято посвящать первого сына Богу после его рождения на сороковой день. За первого сына люди приносили определенную жертву.</w:t>
            </w:r>
          </w:p>
          <w:p w:rsidR="00D42A96" w:rsidRPr="00D16031" w:rsidRDefault="00D42A96" w:rsidP="00D42A96">
            <w:pPr>
              <w:jc w:val="both"/>
              <w:rPr>
                <w:rFonts w:ascii="Cambria" w:hAnsi="Cambria"/>
              </w:rPr>
            </w:pPr>
            <w:r w:rsidRPr="00D16031">
              <w:rPr>
                <w:rFonts w:ascii="Cambria" w:hAnsi="Cambria"/>
              </w:rPr>
              <w:t>По преданию Евангелия от Луки, ночью, перед тем как евреи собрались уйти их Иерусалима, господь послал ангела своего на город, чтобы убить всех младенцев-первенцев Египта. Не зашел ангел только в одно жилище, дверной косяк которого был испачкан кровью дара господу – кровью, принесенной Богу жертвы за ребенка.</w:t>
            </w:r>
          </w:p>
          <w:p w:rsidR="00D42A96" w:rsidRPr="00D16031" w:rsidRDefault="00D42A96" w:rsidP="00D42A96">
            <w:pPr>
              <w:jc w:val="both"/>
              <w:rPr>
                <w:rFonts w:ascii="Cambria" w:hAnsi="Cambria"/>
              </w:rPr>
            </w:pPr>
            <w:r w:rsidRPr="00D16031">
              <w:rPr>
                <w:rFonts w:ascii="Cambria" w:hAnsi="Cambria"/>
              </w:rPr>
              <w:t>После рождения Божьего сына Иосиф со своей женой Марией отправились в Иерусалим для того, чтобы выполнить заповедь – посвятить сына Богу. А для жертвы или подарка Господу поднесли двух птенцов голубя. Возраст их младенца был сорок дней.</w:t>
            </w:r>
          </w:p>
          <w:p w:rsidR="00D42A96" w:rsidRPr="00D16031" w:rsidRDefault="00D42A96" w:rsidP="00D42A96">
            <w:pPr>
              <w:jc w:val="both"/>
              <w:rPr>
                <w:rFonts w:ascii="Cambria" w:hAnsi="Cambria"/>
              </w:rPr>
            </w:pPr>
            <w:r w:rsidRPr="00D16031">
              <w:rPr>
                <w:rFonts w:ascii="Cambria" w:hAnsi="Cambria"/>
              </w:rPr>
              <w:t xml:space="preserve">В городе Иерусалиме, в храме ожидал этой встречи долгие годы старец </w:t>
            </w:r>
            <w:proofErr w:type="spellStart"/>
            <w:r w:rsidRPr="00D16031">
              <w:rPr>
                <w:rFonts w:ascii="Cambria" w:hAnsi="Cambria"/>
              </w:rPr>
              <w:t>Симеон</w:t>
            </w:r>
            <w:proofErr w:type="spellEnd"/>
            <w:r w:rsidRPr="00D16031">
              <w:rPr>
                <w:rFonts w:ascii="Cambria" w:hAnsi="Cambria"/>
              </w:rPr>
              <w:t>. Для того чтобы стать достойным встречи с Божьим сыном, старец вел достойную и благочестивую жизнь, служил переводчиком священного писания на греческий язык, где прочел пророчество о том, что будет он жить до тех пор, пока не встретится с младенцем Иисусом.</w:t>
            </w:r>
          </w:p>
          <w:p w:rsidR="00D42A96" w:rsidRPr="00B94088" w:rsidRDefault="00D42A96" w:rsidP="00D42A96">
            <w:pPr>
              <w:jc w:val="both"/>
              <w:rPr>
                <w:rFonts w:ascii="Cambria" w:hAnsi="Cambria"/>
                <w:sz w:val="20"/>
                <w:szCs w:val="20"/>
              </w:rPr>
            </w:pPr>
            <w:r>
              <w:rPr>
                <w:rFonts w:ascii="Cambria" w:hAnsi="Cambria"/>
                <w:noProof/>
                <w:sz w:val="20"/>
                <w:szCs w:val="20"/>
                <w:lang w:eastAsia="ru-RU"/>
              </w:rPr>
              <w:drawing>
                <wp:inline distT="0" distB="0" distL="0" distR="0" wp14:anchorId="0652E9A5" wp14:editId="35DA2321">
                  <wp:extent cx="3209925" cy="194606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2320" cy="1947514"/>
                          </a:xfrm>
                          <a:prstGeom prst="rect">
                            <a:avLst/>
                          </a:prstGeom>
                          <a:noFill/>
                        </pic:spPr>
                      </pic:pic>
                    </a:graphicData>
                  </a:graphic>
                </wp:inline>
              </w:drawing>
            </w:r>
          </w:p>
        </w:tc>
        <w:tc>
          <w:tcPr>
            <w:tcW w:w="5387" w:type="dxa"/>
            <w:tcBorders>
              <w:top w:val="nil"/>
              <w:left w:val="nil"/>
              <w:bottom w:val="nil"/>
              <w:right w:val="nil"/>
            </w:tcBorders>
          </w:tcPr>
          <w:p w:rsidR="00D16031" w:rsidRPr="00D16031" w:rsidRDefault="00D16031" w:rsidP="00D16031">
            <w:pPr>
              <w:jc w:val="both"/>
              <w:rPr>
                <w:rFonts w:ascii="Cambria" w:hAnsi="Cambria"/>
                <w:b/>
              </w:rPr>
            </w:pPr>
            <w:r w:rsidRPr="00D16031">
              <w:rPr>
                <w:rFonts w:ascii="Cambria" w:hAnsi="Cambria"/>
                <w:b/>
              </w:rPr>
              <w:t>Сретение</w:t>
            </w:r>
          </w:p>
          <w:p w:rsidR="00D16031" w:rsidRPr="00D16031" w:rsidRDefault="00D16031" w:rsidP="00D16031">
            <w:pPr>
              <w:jc w:val="both"/>
              <w:rPr>
                <w:rFonts w:ascii="Cambria" w:hAnsi="Cambria"/>
              </w:rPr>
            </w:pPr>
            <w:r>
              <w:rPr>
                <w:rFonts w:ascii="Cambria" w:hAnsi="Cambria"/>
                <w:noProof/>
                <w:lang w:eastAsia="ru-RU"/>
              </w:rPr>
              <w:drawing>
                <wp:anchor distT="0" distB="0" distL="114300" distR="114300" simplePos="0" relativeHeight="251996160" behindDoc="0" locked="0" layoutInCell="1" allowOverlap="1" wp14:anchorId="1389DEA8" wp14:editId="2B2F9C17">
                  <wp:simplePos x="0" y="0"/>
                  <wp:positionH relativeFrom="column">
                    <wp:posOffset>0</wp:posOffset>
                  </wp:positionH>
                  <wp:positionV relativeFrom="paragraph">
                    <wp:posOffset>55245</wp:posOffset>
                  </wp:positionV>
                  <wp:extent cx="1950720" cy="1518285"/>
                  <wp:effectExtent l="0" t="0" r="0" b="5715"/>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0720" cy="1518285"/>
                          </a:xfrm>
                          <a:prstGeom prst="rect">
                            <a:avLst/>
                          </a:prstGeom>
                          <a:noFill/>
                        </pic:spPr>
                      </pic:pic>
                    </a:graphicData>
                  </a:graphic>
                  <wp14:sizeRelH relativeFrom="page">
                    <wp14:pctWidth>0</wp14:pctWidth>
                  </wp14:sizeRelH>
                  <wp14:sizeRelV relativeFrom="page">
                    <wp14:pctHeight>0</wp14:pctHeight>
                  </wp14:sizeRelV>
                </wp:anchor>
              </w:drawing>
            </w:r>
            <w:r w:rsidRPr="00D16031">
              <w:rPr>
                <w:rFonts w:ascii="Cambria" w:hAnsi="Cambria"/>
              </w:rPr>
              <w:t>Наконец, спустя долгие годы наступила эта встреча человечества в лице ветхого старца с Богом, которого олицетворял маленький младенец, сын плотника и девы Марии.</w:t>
            </w:r>
          </w:p>
          <w:p w:rsidR="00D16031" w:rsidRPr="00D16031" w:rsidRDefault="00D16031" w:rsidP="00D16031">
            <w:pPr>
              <w:jc w:val="both"/>
              <w:rPr>
                <w:rFonts w:ascii="Cambria" w:hAnsi="Cambria"/>
              </w:rPr>
            </w:pPr>
            <w:r w:rsidRPr="00D16031">
              <w:rPr>
                <w:rFonts w:ascii="Cambria" w:hAnsi="Cambria"/>
              </w:rPr>
              <w:t xml:space="preserve">Эта встреча послужила знамением конца Ветхого завета и начала Нового завета. Наступило сретение, когда </w:t>
            </w:r>
            <w:proofErr w:type="spellStart"/>
            <w:r w:rsidRPr="00D16031">
              <w:rPr>
                <w:rFonts w:ascii="Cambria" w:hAnsi="Cambria"/>
              </w:rPr>
              <w:t>Симеон</w:t>
            </w:r>
            <w:proofErr w:type="spellEnd"/>
            <w:r w:rsidRPr="00D16031">
              <w:rPr>
                <w:rFonts w:ascii="Cambria" w:hAnsi="Cambria"/>
              </w:rPr>
              <w:t xml:space="preserve"> поднял в первый раз на руки маленького Божьего сына и радостно прочел благоденственную молитву.</w:t>
            </w:r>
          </w:p>
          <w:p w:rsidR="00D16031" w:rsidRPr="00D16031" w:rsidRDefault="00D16031" w:rsidP="00D16031">
            <w:pPr>
              <w:jc w:val="both"/>
              <w:rPr>
                <w:rFonts w:ascii="Cambria" w:hAnsi="Cambria"/>
              </w:rPr>
            </w:pPr>
            <w:r w:rsidRPr="00D16031">
              <w:rPr>
                <w:rFonts w:ascii="Cambria" w:hAnsi="Cambria"/>
              </w:rPr>
              <w:t xml:space="preserve">А после молитвы старец произнес свое предсказание о том, что предстоит страдать Иисусу в жизни от людей, не понимающих, не принимающих ни его, как сына Божьего, ни самого Бога. От людей, предавших его и всю его веру. Духовные страдания были предсказаны </w:t>
            </w:r>
            <w:proofErr w:type="spellStart"/>
            <w:r w:rsidRPr="00D16031">
              <w:rPr>
                <w:rFonts w:ascii="Cambria" w:hAnsi="Cambria"/>
              </w:rPr>
              <w:t>Симеоном</w:t>
            </w:r>
            <w:proofErr w:type="spellEnd"/>
            <w:r w:rsidRPr="00D16031">
              <w:rPr>
                <w:rFonts w:ascii="Cambria" w:hAnsi="Cambria"/>
              </w:rPr>
              <w:t xml:space="preserve"> и Марии. Ведь ни одна мать не может оставаться спокойной, </w:t>
            </w:r>
            <w:proofErr w:type="gramStart"/>
            <w:r w:rsidRPr="00D16031">
              <w:rPr>
                <w:rFonts w:ascii="Cambria" w:hAnsi="Cambria"/>
              </w:rPr>
              <w:t>видя как мучается ее дитя</w:t>
            </w:r>
            <w:proofErr w:type="gramEnd"/>
            <w:r w:rsidRPr="00D16031">
              <w:rPr>
                <w:rFonts w:ascii="Cambria" w:hAnsi="Cambria"/>
              </w:rPr>
              <w:t>.</w:t>
            </w:r>
          </w:p>
          <w:p w:rsidR="00D16031" w:rsidRPr="00D16031" w:rsidRDefault="00D16031" w:rsidP="00D16031">
            <w:pPr>
              <w:jc w:val="both"/>
              <w:rPr>
                <w:rFonts w:ascii="Cambria" w:hAnsi="Cambria"/>
              </w:rPr>
            </w:pPr>
            <w:r w:rsidRPr="00D16031">
              <w:rPr>
                <w:rFonts w:ascii="Cambria" w:hAnsi="Cambria"/>
              </w:rPr>
              <w:t xml:space="preserve">Жившая при храме старушка, тоже узнала о прибытии Господа, которому служила и молилась всю свою жизнь. Об этом рассказывает Евангелие от Луки. Старушку звали Анна. Она, как и старец </w:t>
            </w:r>
            <w:proofErr w:type="spellStart"/>
            <w:r w:rsidRPr="00D16031">
              <w:rPr>
                <w:rFonts w:ascii="Cambria" w:hAnsi="Cambria"/>
              </w:rPr>
              <w:t>Симеон</w:t>
            </w:r>
            <w:proofErr w:type="spellEnd"/>
            <w:r w:rsidRPr="00D16031">
              <w:rPr>
                <w:rFonts w:ascii="Cambria" w:hAnsi="Cambria"/>
              </w:rPr>
              <w:t>, пророчила приход спасителя на грешную землю.</w:t>
            </w:r>
          </w:p>
          <w:p w:rsidR="00D16031" w:rsidRPr="00D16031" w:rsidRDefault="00D16031" w:rsidP="00D16031">
            <w:pPr>
              <w:jc w:val="both"/>
              <w:rPr>
                <w:rFonts w:ascii="Cambria" w:hAnsi="Cambria"/>
              </w:rPr>
            </w:pPr>
            <w:r w:rsidRPr="00D16031">
              <w:rPr>
                <w:rFonts w:ascii="Cambria" w:hAnsi="Cambria"/>
              </w:rPr>
              <w:t>Так много ли нас таких, кто теперь знает, что это за праздник? Как велик праздник сретения, сколь благостен и как много значит для людей? С уверенностью могу сказать, что теперь много.</w:t>
            </w:r>
          </w:p>
          <w:p w:rsidR="00D16031" w:rsidRPr="00D16031" w:rsidRDefault="00D16031" w:rsidP="00D16031">
            <w:pPr>
              <w:jc w:val="both"/>
              <w:rPr>
                <w:rFonts w:ascii="Cambria" w:hAnsi="Cambria"/>
              </w:rPr>
            </w:pPr>
            <w:r w:rsidRPr="00D16031">
              <w:rPr>
                <w:rFonts w:ascii="Cambria" w:hAnsi="Cambria"/>
              </w:rPr>
              <w:t>Спустя сорок дней после великого праздника Рождества отмечается Сретение. Выпадает он всегда на одну дату 15 февраля. Даже не близким к Богу людям стоит в этот день зайти в церковь, прочувствовать на себе энергию радости и счастья от долгожданной встречи людей с Богом, от свершения многих пророчеств и предсказаний, которые, наконец, сбылись. Принять в свою душу покой и умиротворение от осознания существования истинной веры.</w:t>
            </w:r>
          </w:p>
          <w:p w:rsidR="00FA4BFE" w:rsidRDefault="00FA4BFE" w:rsidP="00FA4BFE">
            <w:pPr>
              <w:jc w:val="right"/>
              <w:rPr>
                <w:rFonts w:ascii="Cambria" w:hAnsi="Cambria"/>
                <w:b/>
                <w:sz w:val="20"/>
                <w:szCs w:val="20"/>
              </w:rPr>
            </w:pPr>
          </w:p>
          <w:p w:rsidR="00270245" w:rsidRDefault="00270245" w:rsidP="00FA4BFE">
            <w:pPr>
              <w:jc w:val="right"/>
              <w:rPr>
                <w:rFonts w:ascii="Cambria" w:hAnsi="Cambria"/>
                <w:b/>
                <w:sz w:val="20"/>
                <w:szCs w:val="20"/>
              </w:rPr>
            </w:pPr>
          </w:p>
          <w:p w:rsidR="00AC294E" w:rsidRPr="00B94088" w:rsidRDefault="00DD4EE0" w:rsidP="005F24CC">
            <w:pPr>
              <w:jc w:val="right"/>
              <w:rPr>
                <w:rFonts w:ascii="Cambria" w:hAnsi="Cambria"/>
                <w:sz w:val="20"/>
                <w:szCs w:val="20"/>
              </w:rPr>
            </w:pPr>
            <w:r>
              <w:rPr>
                <w:rFonts w:ascii="Cambria" w:hAnsi="Cambria"/>
                <w:b/>
                <w:sz w:val="20"/>
                <w:szCs w:val="20"/>
              </w:rPr>
              <w:t>Быков Арсений</w:t>
            </w:r>
          </w:p>
        </w:tc>
      </w:tr>
    </w:tbl>
    <w:p w:rsidR="000E4117" w:rsidRDefault="005F24CC" w:rsidP="009C468B">
      <w:pPr>
        <w:jc w:val="center"/>
        <w:rPr>
          <w:rFonts w:ascii="Cambria" w:hAnsi="Cambria"/>
          <w:b/>
          <w:i/>
          <w:color w:val="FF0000"/>
          <w:sz w:val="44"/>
          <w:szCs w:val="44"/>
          <w:u w:val="single"/>
        </w:rPr>
      </w:pPr>
      <w:r w:rsidRPr="00B94088">
        <w:rPr>
          <w:noProof/>
          <w:sz w:val="20"/>
          <w:szCs w:val="20"/>
          <w:lang w:eastAsia="ru-RU"/>
        </w:rPr>
        <w:lastRenderedPageBreak/>
        <w:drawing>
          <wp:anchor distT="0" distB="0" distL="114300" distR="114300" simplePos="0" relativeHeight="251816960" behindDoc="0" locked="0" layoutInCell="1" allowOverlap="1" wp14:anchorId="0047BD23" wp14:editId="5B2F980B">
            <wp:simplePos x="0" y="0"/>
            <wp:positionH relativeFrom="column">
              <wp:posOffset>-812800</wp:posOffset>
            </wp:positionH>
            <wp:positionV relativeFrom="paragraph">
              <wp:posOffset>-688975</wp:posOffset>
            </wp:positionV>
            <wp:extent cx="2987040" cy="1274445"/>
            <wp:effectExtent l="0" t="0" r="3810" b="190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7040" cy="1274445"/>
                    </a:xfrm>
                    <a:prstGeom prst="rect">
                      <a:avLst/>
                    </a:prstGeom>
                    <a:noFill/>
                  </pic:spPr>
                </pic:pic>
              </a:graphicData>
            </a:graphic>
            <wp14:sizeRelH relativeFrom="page">
              <wp14:pctWidth>0</wp14:pctWidth>
            </wp14:sizeRelH>
            <wp14:sizeRelV relativeFrom="page">
              <wp14:pctHeight>0</wp14:pctHeight>
            </wp14:sizeRelV>
          </wp:anchor>
        </w:drawing>
      </w:r>
      <w:r w:rsidR="000E4117" w:rsidRPr="00B94088">
        <w:rPr>
          <w:noProof/>
          <w:sz w:val="20"/>
          <w:szCs w:val="20"/>
          <w:lang w:eastAsia="ru-RU"/>
        </w:rPr>
        <w:drawing>
          <wp:anchor distT="0" distB="0" distL="114300" distR="114300" simplePos="0" relativeHeight="251819008" behindDoc="0" locked="0" layoutInCell="1" allowOverlap="1" wp14:anchorId="39941863" wp14:editId="01785454">
            <wp:simplePos x="0" y="0"/>
            <wp:positionH relativeFrom="column">
              <wp:posOffset>2877185</wp:posOffset>
            </wp:positionH>
            <wp:positionV relativeFrom="paragraph">
              <wp:posOffset>-683260</wp:posOffset>
            </wp:positionV>
            <wp:extent cx="3602990" cy="1139825"/>
            <wp:effectExtent l="0" t="0" r="0" b="317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2990" cy="1139825"/>
                    </a:xfrm>
                    <a:prstGeom prst="rect">
                      <a:avLst/>
                    </a:prstGeom>
                    <a:noFill/>
                  </pic:spPr>
                </pic:pic>
              </a:graphicData>
            </a:graphic>
            <wp14:sizeRelH relativeFrom="page">
              <wp14:pctWidth>0</wp14:pctWidth>
            </wp14:sizeRelH>
            <wp14:sizeRelV relativeFrom="page">
              <wp14:pctHeight>0</wp14:pctHeight>
            </wp14:sizeRelV>
          </wp:anchor>
        </w:drawing>
      </w:r>
    </w:p>
    <w:p w:rsidR="000E4117" w:rsidRDefault="000E4117" w:rsidP="009C468B">
      <w:pPr>
        <w:jc w:val="center"/>
        <w:rPr>
          <w:rFonts w:ascii="Cambria" w:hAnsi="Cambria"/>
          <w:b/>
          <w:i/>
          <w:color w:val="FF0000"/>
          <w:sz w:val="44"/>
          <w:szCs w:val="44"/>
          <w:u w:val="single"/>
        </w:rPr>
      </w:pPr>
    </w:p>
    <w:p w:rsidR="00067FF9" w:rsidRDefault="00653AA9" w:rsidP="009C468B">
      <w:pPr>
        <w:jc w:val="center"/>
        <w:rPr>
          <w:rFonts w:ascii="Cambria" w:hAnsi="Cambria"/>
          <w:b/>
          <w:i/>
          <w:color w:val="FF0000"/>
          <w:sz w:val="44"/>
          <w:szCs w:val="44"/>
          <w:u w:val="single"/>
        </w:rPr>
      </w:pPr>
      <w:r w:rsidRPr="00653AA9">
        <w:rPr>
          <w:rFonts w:ascii="Cambria" w:hAnsi="Cambria"/>
          <w:b/>
          <w:i/>
          <w:color w:val="FF0000"/>
          <w:sz w:val="44"/>
          <w:szCs w:val="44"/>
          <w:u w:val="single"/>
        </w:rPr>
        <w:t>"Что? Кто? Где? Ког</w:t>
      </w:r>
      <w:r>
        <w:rPr>
          <w:rFonts w:ascii="Cambria" w:hAnsi="Cambria"/>
          <w:b/>
          <w:i/>
          <w:color w:val="FF0000"/>
          <w:sz w:val="44"/>
          <w:szCs w:val="44"/>
          <w:u w:val="single"/>
        </w:rPr>
        <w:t>да? Откуда? Почему</w:t>
      </w:r>
      <w:proofErr w:type="gramStart"/>
      <w:r>
        <w:rPr>
          <w:rFonts w:ascii="Cambria" w:hAnsi="Cambria"/>
          <w:b/>
          <w:i/>
          <w:color w:val="FF0000"/>
          <w:sz w:val="44"/>
          <w:szCs w:val="44"/>
          <w:u w:val="single"/>
        </w:rPr>
        <w:t>?...</w:t>
      </w:r>
      <w:r w:rsidRPr="00653AA9">
        <w:rPr>
          <w:rFonts w:ascii="Cambria" w:hAnsi="Cambria"/>
          <w:b/>
          <w:i/>
          <w:color w:val="FF0000"/>
          <w:sz w:val="44"/>
          <w:szCs w:val="44"/>
          <w:u w:val="single"/>
        </w:rPr>
        <w:t>"</w:t>
      </w:r>
      <w:proofErr w:type="gramEnd"/>
    </w:p>
    <w:tbl>
      <w:tblPr>
        <w:tblStyle w:val="a5"/>
        <w:tblW w:w="10774" w:type="dxa"/>
        <w:tblInd w:w="-885" w:type="dxa"/>
        <w:tblLook w:val="04A0" w:firstRow="1" w:lastRow="0" w:firstColumn="1" w:lastColumn="0" w:noHBand="0" w:noVBand="1"/>
      </w:tblPr>
      <w:tblGrid>
        <w:gridCol w:w="5104"/>
        <w:gridCol w:w="5670"/>
      </w:tblGrid>
      <w:tr w:rsidR="002F4DFA" w:rsidRPr="004C642C" w:rsidTr="00B905A1">
        <w:trPr>
          <w:trHeight w:val="12067"/>
        </w:trPr>
        <w:tc>
          <w:tcPr>
            <w:tcW w:w="5104" w:type="dxa"/>
            <w:tcBorders>
              <w:top w:val="nil"/>
              <w:left w:val="nil"/>
              <w:bottom w:val="nil"/>
              <w:right w:val="nil"/>
            </w:tcBorders>
          </w:tcPr>
          <w:p w:rsidR="00A77DA9" w:rsidRPr="00A77DA9" w:rsidRDefault="00FA4BFE" w:rsidP="00A77DA9">
            <w:pPr>
              <w:jc w:val="both"/>
              <w:rPr>
                <w:rFonts w:ascii="Cambria" w:hAnsi="Cambria"/>
                <w:b/>
                <w:sz w:val="20"/>
                <w:szCs w:val="20"/>
              </w:rPr>
            </w:pPr>
            <w:r w:rsidRPr="00FB5773">
              <w:rPr>
                <w:rFonts w:ascii="Cambria" w:hAnsi="Cambria"/>
                <w:b/>
                <w:sz w:val="20"/>
                <w:szCs w:val="20"/>
              </w:rPr>
              <w:t xml:space="preserve"> </w:t>
            </w:r>
            <w:r w:rsidR="00A77DA9" w:rsidRPr="00A77DA9">
              <w:rPr>
                <w:rFonts w:ascii="Cambria" w:hAnsi="Cambria"/>
                <w:b/>
                <w:sz w:val="20"/>
                <w:szCs w:val="20"/>
              </w:rPr>
              <w:t>"Правда ли, что у осьминога три сердца?" - вопрос  Арсения Б.</w:t>
            </w:r>
          </w:p>
          <w:p w:rsidR="002B1AD2" w:rsidRDefault="00A77DA9" w:rsidP="00A77DA9">
            <w:pPr>
              <w:jc w:val="both"/>
              <w:rPr>
                <w:rFonts w:ascii="Cambria" w:hAnsi="Cambria"/>
                <w:sz w:val="20"/>
                <w:szCs w:val="20"/>
              </w:rPr>
            </w:pPr>
            <w:r w:rsidRPr="00A77DA9">
              <w:rPr>
                <w:rFonts w:ascii="Cambria" w:hAnsi="Cambria"/>
                <w:sz w:val="20"/>
                <w:szCs w:val="20"/>
              </w:rPr>
              <w:t xml:space="preserve">У человека и подавляющего большинства существ, живущих на нашей планете и имеющих систему кровообращения, есть только одно сердце. Поэтому нам сложно представить, что кто-то имеет сразу несколько сердец. На самом деле подобные животные существуют, и самым известным из них является осьминог. Действительно у осьминога три сердца. Одно гонит кровь по телу, а два остальных проталкивают кровь через жабры. Дело в том, что его жабры очень плотные, тугие. Чтобы протолкнуть кровь через них, нужно значительное усилие. В случае с осьминогом эволюция "приняла остроумное решение": разделила работу между тремя сердцами. Кровь у осьминогов голубая. А еще у осьминогов очень хорошее зрение, как у котов и самый большой мозг среди </w:t>
            </w:r>
            <w:proofErr w:type="spellStart"/>
            <w:r w:rsidRPr="00A77DA9">
              <w:rPr>
                <w:rFonts w:ascii="Cambria" w:hAnsi="Cambria"/>
                <w:sz w:val="20"/>
                <w:szCs w:val="20"/>
              </w:rPr>
              <w:t>молюсков</w:t>
            </w:r>
            <w:proofErr w:type="spellEnd"/>
            <w:r w:rsidRPr="00A77DA9">
              <w:rPr>
                <w:rFonts w:ascii="Cambria" w:hAnsi="Cambria"/>
                <w:sz w:val="20"/>
                <w:szCs w:val="20"/>
              </w:rPr>
              <w:t>. Мозг осьминога имеет форму бублика. У осьминога нет ни одной косточки, это позволяет ему проникать в отверстие, которое в 4 раза меньше его собственных размеров. У осьминогов прямоугольные зрачки. Осьминоги всегда содержат свое жилище в чистоте, они «подметают» его струйкой воды из своей воронки, а остатки еды складывают в специально отведенное место неподалеку. В среднем осьминоги живут 1-2 года, дожившие до 4 лет являются долгожителями. Самые маленькие осьминоги вырастают всего до 1 сантиметра</w:t>
            </w:r>
            <w:proofErr w:type="gramStart"/>
            <w:r w:rsidRPr="00A77DA9">
              <w:rPr>
                <w:rFonts w:ascii="Cambria" w:hAnsi="Cambria"/>
                <w:sz w:val="20"/>
                <w:szCs w:val="20"/>
              </w:rPr>
              <w:t>.</w:t>
            </w:r>
            <w:proofErr w:type="gramEnd"/>
            <w:r w:rsidRPr="00A77DA9">
              <w:rPr>
                <w:rFonts w:ascii="Cambria" w:hAnsi="Cambria"/>
                <w:sz w:val="20"/>
                <w:szCs w:val="20"/>
              </w:rPr>
              <w:t xml:space="preserve"> </w:t>
            </w:r>
            <w:proofErr w:type="gramStart"/>
            <w:r w:rsidRPr="00A77DA9">
              <w:rPr>
                <w:rFonts w:ascii="Cambria" w:hAnsi="Cambria"/>
                <w:sz w:val="20"/>
                <w:szCs w:val="20"/>
              </w:rPr>
              <w:t>а</w:t>
            </w:r>
            <w:proofErr w:type="gramEnd"/>
            <w:r w:rsidRPr="00A77DA9">
              <w:rPr>
                <w:rFonts w:ascii="Cambria" w:hAnsi="Cambria"/>
                <w:sz w:val="20"/>
                <w:szCs w:val="20"/>
              </w:rPr>
              <w:t xml:space="preserve"> самые большие до 4 метров.  Самый большой осьминог – это скальный осьминог. В Книге Гиннесса официально зарегистрирован моллю</w:t>
            </w:r>
            <w:proofErr w:type="gramStart"/>
            <w:r w:rsidRPr="00A77DA9">
              <w:rPr>
                <w:rFonts w:ascii="Cambria" w:hAnsi="Cambria"/>
                <w:sz w:val="20"/>
                <w:szCs w:val="20"/>
              </w:rPr>
              <w:t>ск с дл</w:t>
            </w:r>
            <w:proofErr w:type="gramEnd"/>
            <w:r w:rsidRPr="00A77DA9">
              <w:rPr>
                <w:rFonts w:ascii="Cambria" w:hAnsi="Cambria"/>
                <w:sz w:val="20"/>
                <w:szCs w:val="20"/>
              </w:rPr>
              <w:t>иной щупалец в 3,5 метра и весом 58 кг.</w:t>
            </w:r>
            <w:r>
              <w:rPr>
                <w:rFonts w:ascii="Cambria" w:hAnsi="Cambria"/>
                <w:sz w:val="20"/>
                <w:szCs w:val="20"/>
              </w:rPr>
              <w:t xml:space="preserve"> </w:t>
            </w:r>
            <w:r w:rsidRPr="00A77DA9">
              <w:rPr>
                <w:rFonts w:ascii="Cambria" w:hAnsi="Cambria"/>
                <w:sz w:val="20"/>
                <w:szCs w:val="20"/>
              </w:rPr>
              <w:t>Это одни из самых удивительных жителей нашей планеты.</w:t>
            </w:r>
          </w:p>
          <w:p w:rsidR="00A77DA9" w:rsidRDefault="00A77DA9" w:rsidP="00A77DA9">
            <w:pPr>
              <w:jc w:val="both"/>
              <w:rPr>
                <w:rFonts w:ascii="Cambria" w:hAnsi="Cambria"/>
                <w:sz w:val="20"/>
                <w:szCs w:val="20"/>
              </w:rPr>
            </w:pPr>
          </w:p>
          <w:p w:rsidR="00A77DA9" w:rsidRPr="00A77DA9" w:rsidRDefault="00A77DA9" w:rsidP="00A77DA9">
            <w:pPr>
              <w:jc w:val="both"/>
              <w:rPr>
                <w:rFonts w:ascii="Cambria" w:hAnsi="Cambria"/>
                <w:sz w:val="20"/>
                <w:szCs w:val="20"/>
              </w:rPr>
            </w:pPr>
            <w:r>
              <w:rPr>
                <w:rFonts w:ascii="Cambria" w:hAnsi="Cambria"/>
                <w:noProof/>
                <w:sz w:val="20"/>
                <w:szCs w:val="20"/>
                <w:lang w:eastAsia="ru-RU"/>
              </w:rPr>
              <w:drawing>
                <wp:inline distT="0" distB="0" distL="0" distR="0" wp14:anchorId="47689421">
                  <wp:extent cx="2377440" cy="177990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7440" cy="1779905"/>
                          </a:xfrm>
                          <a:prstGeom prst="rect">
                            <a:avLst/>
                          </a:prstGeom>
                          <a:noFill/>
                        </pic:spPr>
                      </pic:pic>
                    </a:graphicData>
                  </a:graphic>
                </wp:inline>
              </w:drawing>
            </w:r>
          </w:p>
        </w:tc>
        <w:tc>
          <w:tcPr>
            <w:tcW w:w="5670" w:type="dxa"/>
            <w:tcBorders>
              <w:top w:val="nil"/>
              <w:left w:val="nil"/>
              <w:bottom w:val="nil"/>
              <w:right w:val="nil"/>
            </w:tcBorders>
          </w:tcPr>
          <w:p w:rsidR="00A77DA9" w:rsidRPr="00A77DA9" w:rsidRDefault="00A77DA9" w:rsidP="00A77DA9">
            <w:pPr>
              <w:jc w:val="both"/>
              <w:rPr>
                <w:rFonts w:ascii="Cambria" w:hAnsi="Cambria"/>
                <w:b/>
                <w:sz w:val="20"/>
                <w:szCs w:val="20"/>
              </w:rPr>
            </w:pPr>
            <w:r w:rsidRPr="00A77DA9">
              <w:rPr>
                <w:rFonts w:ascii="Cambria" w:hAnsi="Cambria"/>
                <w:b/>
                <w:sz w:val="20"/>
                <w:szCs w:val="20"/>
              </w:rPr>
              <w:t xml:space="preserve">"Кто </w:t>
            </w:r>
            <w:proofErr w:type="gramStart"/>
            <w:r w:rsidRPr="00A77DA9">
              <w:rPr>
                <w:rFonts w:ascii="Cambria" w:hAnsi="Cambria"/>
                <w:b/>
                <w:sz w:val="20"/>
                <w:szCs w:val="20"/>
              </w:rPr>
              <w:t>придумал мороженое и где оно появилось</w:t>
            </w:r>
            <w:proofErr w:type="gramEnd"/>
            <w:r w:rsidRPr="00A77DA9">
              <w:rPr>
                <w:rFonts w:ascii="Cambria" w:hAnsi="Cambria"/>
                <w:b/>
                <w:sz w:val="20"/>
                <w:szCs w:val="20"/>
              </w:rPr>
              <w:t xml:space="preserve"> впервые?"-  вопрос  Екатерины  Л.</w:t>
            </w:r>
          </w:p>
          <w:p w:rsidR="00A77DA9" w:rsidRPr="00A77DA9" w:rsidRDefault="00A77DA9" w:rsidP="00A77DA9">
            <w:pPr>
              <w:jc w:val="both"/>
              <w:rPr>
                <w:rFonts w:ascii="Cambria" w:hAnsi="Cambria"/>
                <w:b/>
                <w:sz w:val="20"/>
                <w:szCs w:val="20"/>
              </w:rPr>
            </w:pPr>
          </w:p>
          <w:p w:rsidR="002B1AD2" w:rsidRPr="00A77DA9" w:rsidRDefault="00A77DA9" w:rsidP="00A77DA9">
            <w:pPr>
              <w:jc w:val="both"/>
              <w:rPr>
                <w:rFonts w:ascii="Cambria" w:hAnsi="Cambria"/>
                <w:sz w:val="20"/>
                <w:szCs w:val="20"/>
              </w:rPr>
            </w:pPr>
            <w:r>
              <w:rPr>
                <w:rFonts w:ascii="Cambria" w:hAnsi="Cambria"/>
                <w:noProof/>
                <w:sz w:val="20"/>
                <w:szCs w:val="20"/>
                <w:lang w:eastAsia="ru-RU"/>
              </w:rPr>
              <w:drawing>
                <wp:anchor distT="0" distB="0" distL="114300" distR="114300" simplePos="0" relativeHeight="251985920" behindDoc="0" locked="0" layoutInCell="1" allowOverlap="1">
                  <wp:simplePos x="0" y="0"/>
                  <wp:positionH relativeFrom="column">
                    <wp:posOffset>3175</wp:posOffset>
                  </wp:positionH>
                  <wp:positionV relativeFrom="paragraph">
                    <wp:posOffset>65405</wp:posOffset>
                  </wp:positionV>
                  <wp:extent cx="2682240" cy="1676400"/>
                  <wp:effectExtent l="0" t="0" r="381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2240" cy="1676400"/>
                          </a:xfrm>
                          <a:prstGeom prst="rect">
                            <a:avLst/>
                          </a:prstGeom>
                          <a:noFill/>
                        </pic:spPr>
                      </pic:pic>
                    </a:graphicData>
                  </a:graphic>
                  <wp14:sizeRelH relativeFrom="page">
                    <wp14:pctWidth>0</wp14:pctWidth>
                  </wp14:sizeRelH>
                  <wp14:sizeRelV relativeFrom="page">
                    <wp14:pctHeight>0</wp14:pctHeight>
                  </wp14:sizeRelV>
                </wp:anchor>
              </w:drawing>
            </w:r>
            <w:r w:rsidRPr="00A77DA9">
              <w:rPr>
                <w:rFonts w:ascii="Cambria" w:hAnsi="Cambria"/>
                <w:sz w:val="20"/>
                <w:szCs w:val="20"/>
              </w:rPr>
              <w:t xml:space="preserve">Не существует достоверных </w:t>
            </w:r>
            <w:proofErr w:type="gramStart"/>
            <w:r w:rsidRPr="00A77DA9">
              <w:rPr>
                <w:rFonts w:ascii="Cambria" w:hAnsi="Cambria"/>
                <w:sz w:val="20"/>
                <w:szCs w:val="20"/>
              </w:rPr>
              <w:t>фактов о том</w:t>
            </w:r>
            <w:proofErr w:type="gramEnd"/>
            <w:r w:rsidRPr="00A77DA9">
              <w:rPr>
                <w:rFonts w:ascii="Cambria" w:hAnsi="Cambria"/>
                <w:sz w:val="20"/>
                <w:szCs w:val="20"/>
              </w:rPr>
              <w:t>, кто придумал мороженое. Но известно, что оно существовало задолго до современности. Многие утверждают, что родиной возникновения мороженого считается Древний Восток. Еще 3000 лет тому назад, здесь появился "сладкий лёд", который подавался в виде десерта к столу у зажиточных китайцев. Но подобное лакомство было известно ещё в Древнем Риме и Древней Греции. Одной из основных загадок является то, как же хранили мороженое, когда вовсе не существовало современных технологий. Но даже в эпоху, когда не было холодильного оборудования, "холодное лакомство" могли сохранять достаточно долго. К примеру, во время правления Александра Македонского, мороженое делалось из фруктовых соков или кусочков ягод и фруктов, смешанных со снегом. Его, по приказу императора, доставляли с заснеженных горных вершин специально обученные скороходы. Сладкое мороженое было  и  в Древней Руси, но в большинстве случаев его готовили в зимнюю пору, поскольку на улице были сильные морозы. Поэтому все, что было нужно, – это смешать необходимые ингредиенты и просто вынести на мороз, подождав, пока они замёрзнут. Основным составляющим мороженого была мелкая стружка из сладкого замороженного молока, но также использовали творог и изюм, орехи,  смешанные с сахаром, варенье. Такое лакомство готовили на Масленицу. Со временем мороженое стало популярнейшим десертом во многих странах, каждая из которых придумывала  различные  добавки и смеси, дабы вкус мороженого стал более пикантным, ароматным и изящным.</w:t>
            </w:r>
          </w:p>
          <w:p w:rsidR="002B1AD2" w:rsidRDefault="002B1AD2" w:rsidP="00DC0168">
            <w:pPr>
              <w:jc w:val="right"/>
              <w:rPr>
                <w:rFonts w:ascii="Cambria" w:hAnsi="Cambria"/>
                <w:b/>
                <w:sz w:val="20"/>
                <w:szCs w:val="20"/>
              </w:rPr>
            </w:pPr>
          </w:p>
          <w:p w:rsidR="002B1AD2" w:rsidRDefault="002B1AD2" w:rsidP="00DC0168">
            <w:pPr>
              <w:jc w:val="right"/>
              <w:rPr>
                <w:rFonts w:ascii="Cambria" w:hAnsi="Cambria"/>
                <w:b/>
                <w:sz w:val="20"/>
                <w:szCs w:val="20"/>
              </w:rPr>
            </w:pPr>
          </w:p>
          <w:p w:rsidR="002B1AD2" w:rsidRDefault="002B1AD2" w:rsidP="00DC0168">
            <w:pPr>
              <w:jc w:val="right"/>
              <w:rPr>
                <w:rFonts w:ascii="Cambria" w:hAnsi="Cambria"/>
                <w:b/>
                <w:sz w:val="20"/>
                <w:szCs w:val="20"/>
              </w:rPr>
            </w:pPr>
          </w:p>
          <w:p w:rsidR="002B1AD2" w:rsidRDefault="002B1AD2" w:rsidP="00DC0168">
            <w:pPr>
              <w:jc w:val="right"/>
              <w:rPr>
                <w:rFonts w:ascii="Cambria" w:hAnsi="Cambria"/>
                <w:b/>
                <w:sz w:val="20"/>
                <w:szCs w:val="20"/>
              </w:rPr>
            </w:pPr>
          </w:p>
          <w:p w:rsidR="002B1AD2" w:rsidRDefault="002B1AD2" w:rsidP="002B1AD2">
            <w:pPr>
              <w:jc w:val="center"/>
              <w:rPr>
                <w:rFonts w:ascii="Cambria" w:hAnsi="Cambria"/>
                <w:b/>
                <w:sz w:val="20"/>
                <w:szCs w:val="20"/>
              </w:rPr>
            </w:pPr>
            <w:r>
              <w:rPr>
                <w:rFonts w:ascii="Cambria" w:hAnsi="Cambria"/>
                <w:b/>
                <w:sz w:val="20"/>
                <w:szCs w:val="20"/>
              </w:rPr>
              <w:t xml:space="preserve">                                </w:t>
            </w:r>
          </w:p>
          <w:p w:rsidR="002B1AD2" w:rsidRDefault="002B1AD2" w:rsidP="002B1AD2">
            <w:pPr>
              <w:jc w:val="center"/>
              <w:rPr>
                <w:rFonts w:ascii="Cambria" w:hAnsi="Cambria"/>
                <w:b/>
                <w:sz w:val="20"/>
                <w:szCs w:val="20"/>
              </w:rPr>
            </w:pPr>
          </w:p>
          <w:p w:rsidR="00B905A1" w:rsidRPr="004C642C" w:rsidRDefault="002B1AD2" w:rsidP="002B1AD2">
            <w:pPr>
              <w:jc w:val="center"/>
              <w:rPr>
                <w:rFonts w:ascii="Cambria" w:hAnsi="Cambria"/>
                <w:b/>
                <w:sz w:val="20"/>
                <w:szCs w:val="20"/>
              </w:rPr>
            </w:pPr>
            <w:r>
              <w:rPr>
                <w:rFonts w:ascii="Cambria" w:hAnsi="Cambria"/>
                <w:b/>
                <w:sz w:val="20"/>
                <w:szCs w:val="20"/>
              </w:rPr>
              <w:t xml:space="preserve">                                                                    </w:t>
            </w:r>
            <w:r w:rsidR="00FA4BFE">
              <w:rPr>
                <w:rFonts w:ascii="Cambria" w:hAnsi="Cambria"/>
                <w:b/>
                <w:sz w:val="20"/>
                <w:szCs w:val="20"/>
              </w:rPr>
              <w:t>Е</w:t>
            </w:r>
            <w:r w:rsidR="00B905A1" w:rsidRPr="00B905A1">
              <w:rPr>
                <w:rFonts w:ascii="Cambria" w:hAnsi="Cambria"/>
                <w:b/>
                <w:sz w:val="20"/>
                <w:szCs w:val="20"/>
              </w:rPr>
              <w:t>горов Даниил</w:t>
            </w:r>
          </w:p>
        </w:tc>
      </w:tr>
    </w:tbl>
    <w:p w:rsidR="00777DAA" w:rsidRPr="004C642C" w:rsidRDefault="00E86278" w:rsidP="00286BF8">
      <w:pPr>
        <w:rPr>
          <w:sz w:val="20"/>
          <w:szCs w:val="20"/>
        </w:rPr>
      </w:pPr>
      <w:r w:rsidRPr="00C400EB">
        <w:rPr>
          <w:rFonts w:ascii="Cambria" w:hAnsi="Cambria"/>
          <w:b/>
          <w:i/>
          <w:noProof/>
          <w:color w:val="FF0000"/>
          <w:sz w:val="32"/>
          <w:szCs w:val="32"/>
          <w:lang w:eastAsia="ru-RU"/>
        </w:rPr>
        <w:lastRenderedPageBreak/>
        <w:drawing>
          <wp:anchor distT="0" distB="0" distL="114300" distR="114300" simplePos="0" relativeHeight="251767808" behindDoc="1" locked="0" layoutInCell="1" allowOverlap="1" wp14:anchorId="69726E61" wp14:editId="660162F7">
            <wp:simplePos x="0" y="0"/>
            <wp:positionH relativeFrom="column">
              <wp:posOffset>2884170</wp:posOffset>
            </wp:positionH>
            <wp:positionV relativeFrom="paragraph">
              <wp:posOffset>-669290</wp:posOffset>
            </wp:positionV>
            <wp:extent cx="3602990" cy="1146175"/>
            <wp:effectExtent l="0" t="0" r="0" b="0"/>
            <wp:wrapTight wrapText="bothSides">
              <wp:wrapPolygon edited="0">
                <wp:start x="0" y="0"/>
                <wp:lineTo x="0" y="21181"/>
                <wp:lineTo x="21471" y="21181"/>
                <wp:lineTo x="21471"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2990" cy="1146175"/>
                    </a:xfrm>
                    <a:prstGeom prst="rect">
                      <a:avLst/>
                    </a:prstGeom>
                    <a:noFill/>
                  </pic:spPr>
                </pic:pic>
              </a:graphicData>
            </a:graphic>
            <wp14:sizeRelH relativeFrom="page">
              <wp14:pctWidth>0</wp14:pctWidth>
            </wp14:sizeRelH>
            <wp14:sizeRelV relativeFrom="page">
              <wp14:pctHeight>0</wp14:pctHeight>
            </wp14:sizeRelV>
          </wp:anchor>
        </w:drawing>
      </w:r>
      <w:r w:rsidRPr="00C400EB">
        <w:rPr>
          <w:rFonts w:ascii="Cambria" w:hAnsi="Cambria"/>
          <w:b/>
          <w:i/>
          <w:noProof/>
          <w:color w:val="FF0000"/>
          <w:sz w:val="32"/>
          <w:szCs w:val="32"/>
          <w:lang w:eastAsia="ru-RU"/>
        </w:rPr>
        <w:drawing>
          <wp:anchor distT="0" distB="0" distL="114300" distR="114300" simplePos="0" relativeHeight="251766784" behindDoc="0" locked="0" layoutInCell="1" allowOverlap="1" wp14:anchorId="66426208" wp14:editId="1BB7A852">
            <wp:simplePos x="0" y="0"/>
            <wp:positionH relativeFrom="column">
              <wp:posOffset>-824230</wp:posOffset>
            </wp:positionH>
            <wp:positionV relativeFrom="paragraph">
              <wp:posOffset>-674370</wp:posOffset>
            </wp:positionV>
            <wp:extent cx="2993390" cy="1274445"/>
            <wp:effectExtent l="0" t="0" r="0" b="190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3390" cy="127444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639" w:tblpY="1001"/>
        <w:tblW w:w="0" w:type="auto"/>
        <w:shd w:val="clear" w:color="auto" w:fill="FFFFFF"/>
        <w:tblCellMar>
          <w:left w:w="0" w:type="dxa"/>
          <w:right w:w="0" w:type="dxa"/>
        </w:tblCellMar>
        <w:tblLook w:val="04A0" w:firstRow="1" w:lastRow="0" w:firstColumn="1" w:lastColumn="0" w:noHBand="0" w:noVBand="1"/>
      </w:tblPr>
      <w:tblGrid>
        <w:gridCol w:w="1747"/>
        <w:gridCol w:w="6"/>
      </w:tblGrid>
      <w:tr w:rsidR="006D2CDA" w:rsidRPr="004C642C" w:rsidTr="006D2CDA">
        <w:tc>
          <w:tcPr>
            <w:tcW w:w="0" w:type="auto"/>
            <w:shd w:val="clear" w:color="auto" w:fill="FFFFFF"/>
            <w:hideMark/>
          </w:tcPr>
          <w:p w:rsidR="00AE291E" w:rsidRPr="004C642C" w:rsidRDefault="007B03EF" w:rsidP="00AE291E">
            <w:pPr>
              <w:shd w:val="clear" w:color="auto" w:fill="FFFFFF"/>
              <w:spacing w:after="0" w:line="240" w:lineRule="auto"/>
              <w:textAlignment w:val="baseline"/>
              <w:rPr>
                <w:rFonts w:ascii="Cambria" w:eastAsia="Times New Roman" w:hAnsi="Cambria" w:cs="Times New Roman"/>
                <w:b/>
                <w:i/>
                <w:color w:val="000000"/>
                <w:sz w:val="20"/>
                <w:szCs w:val="20"/>
                <w:lang w:eastAsia="ru-RU"/>
              </w:rPr>
            </w:pPr>
            <w:r w:rsidRPr="004C642C">
              <w:rPr>
                <w:rFonts w:ascii="Verdana" w:eastAsia="Times New Roman" w:hAnsi="Verdana" w:cs="Times New Roman"/>
                <w:color w:val="000000"/>
                <w:sz w:val="20"/>
                <w:szCs w:val="20"/>
                <w:lang w:eastAsia="ru-RU"/>
              </w:rPr>
              <w:t xml:space="preserve">            </w:t>
            </w:r>
            <w:r w:rsidR="0090690E">
              <w:rPr>
                <w:rFonts w:ascii="Verdana" w:eastAsia="Times New Roman" w:hAnsi="Verdana" w:cs="Times New Roman"/>
                <w:noProof/>
                <w:color w:val="000000"/>
                <w:sz w:val="20"/>
                <w:szCs w:val="20"/>
                <w:lang w:eastAsia="ru-RU"/>
              </w:rPr>
              <w:drawing>
                <wp:anchor distT="0" distB="0" distL="114300" distR="114300" simplePos="0" relativeHeight="251907072" behindDoc="1" locked="0" layoutInCell="1" allowOverlap="1" wp14:anchorId="63EADC77" wp14:editId="4418ABDA">
                  <wp:simplePos x="0" y="0"/>
                  <wp:positionH relativeFrom="column">
                    <wp:posOffset>537845</wp:posOffset>
                  </wp:positionH>
                  <wp:positionV relativeFrom="paragraph">
                    <wp:posOffset>-3810</wp:posOffset>
                  </wp:positionV>
                  <wp:extent cx="1109345" cy="1322705"/>
                  <wp:effectExtent l="0" t="0" r="0" b="0"/>
                  <wp:wrapTight wrapText="bothSides">
                    <wp:wrapPolygon edited="0">
                      <wp:start x="0" y="0"/>
                      <wp:lineTo x="0" y="21154"/>
                      <wp:lineTo x="21143" y="21154"/>
                      <wp:lineTo x="21143"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9345" cy="1322705"/>
                          </a:xfrm>
                          <a:prstGeom prst="rect">
                            <a:avLst/>
                          </a:prstGeom>
                          <a:noFill/>
                        </pic:spPr>
                      </pic:pic>
                    </a:graphicData>
                  </a:graphic>
                  <wp14:sizeRelH relativeFrom="page">
                    <wp14:pctWidth>0</wp14:pctWidth>
                  </wp14:sizeRelH>
                  <wp14:sizeRelV relativeFrom="page">
                    <wp14:pctHeight>0</wp14:pctHeight>
                  </wp14:sizeRelV>
                </wp:anchor>
              </w:drawing>
            </w:r>
          </w:p>
          <w:p w:rsidR="006D2CDA" w:rsidRPr="004C642C" w:rsidRDefault="006D2CDA" w:rsidP="006D2CDA">
            <w:pPr>
              <w:spacing w:after="0" w:line="240" w:lineRule="auto"/>
              <w:textAlignment w:val="baseline"/>
              <w:rPr>
                <w:rFonts w:ascii="Verdana" w:eastAsia="Times New Roman" w:hAnsi="Verdana" w:cs="Times New Roman"/>
                <w:color w:val="000000"/>
                <w:sz w:val="20"/>
                <w:szCs w:val="20"/>
                <w:lang w:eastAsia="ru-RU"/>
              </w:rPr>
            </w:pPr>
            <w:r w:rsidRPr="004C642C">
              <w:rPr>
                <w:rFonts w:ascii="Verdana" w:eastAsia="Times New Roman" w:hAnsi="Verdana" w:cs="Times New Roman"/>
                <w:color w:val="000000"/>
                <w:sz w:val="20"/>
                <w:szCs w:val="20"/>
                <w:lang w:eastAsia="ru-RU"/>
              </w:rPr>
              <w:t> </w:t>
            </w:r>
          </w:p>
          <w:p w:rsidR="006D2CDA" w:rsidRPr="004C642C" w:rsidRDefault="006D2CDA" w:rsidP="006D2CDA">
            <w:pPr>
              <w:spacing w:after="0" w:line="240" w:lineRule="auto"/>
              <w:textAlignment w:val="baseline"/>
              <w:rPr>
                <w:rFonts w:ascii="Verdana" w:eastAsia="Times New Roman" w:hAnsi="Verdana" w:cs="Times New Roman"/>
                <w:color w:val="000000"/>
                <w:sz w:val="20"/>
                <w:szCs w:val="20"/>
                <w:lang w:eastAsia="ru-RU"/>
              </w:rPr>
            </w:pPr>
            <w:r w:rsidRPr="004C642C">
              <w:rPr>
                <w:rFonts w:ascii="Verdana" w:eastAsia="Times New Roman" w:hAnsi="Verdana" w:cs="Times New Roman"/>
                <w:color w:val="000000"/>
                <w:sz w:val="20"/>
                <w:szCs w:val="20"/>
                <w:lang w:eastAsia="ru-RU"/>
              </w:rPr>
              <w:t> </w:t>
            </w:r>
          </w:p>
          <w:p w:rsidR="00AE291E" w:rsidRPr="004C642C" w:rsidRDefault="00AE291E" w:rsidP="006D2CDA">
            <w:pPr>
              <w:spacing w:after="0" w:line="240" w:lineRule="auto"/>
              <w:textAlignment w:val="baseline"/>
              <w:rPr>
                <w:rFonts w:ascii="Verdana" w:eastAsia="Times New Roman" w:hAnsi="Verdana" w:cs="Times New Roman"/>
                <w:color w:val="000000"/>
                <w:sz w:val="20"/>
                <w:szCs w:val="20"/>
                <w:lang w:eastAsia="ru-RU"/>
              </w:rPr>
            </w:pPr>
          </w:p>
        </w:tc>
        <w:tc>
          <w:tcPr>
            <w:tcW w:w="0" w:type="auto"/>
            <w:shd w:val="clear" w:color="auto" w:fill="FFFFFF"/>
            <w:hideMark/>
          </w:tcPr>
          <w:p w:rsidR="006D2CDA" w:rsidRPr="004C642C" w:rsidRDefault="006D2CDA" w:rsidP="006D2CDA">
            <w:pPr>
              <w:spacing w:after="0" w:line="240" w:lineRule="auto"/>
              <w:rPr>
                <w:rFonts w:ascii="Verdana" w:eastAsia="Times New Roman" w:hAnsi="Verdana" w:cs="Times New Roman"/>
                <w:color w:val="000000"/>
                <w:sz w:val="20"/>
                <w:szCs w:val="20"/>
                <w:lang w:eastAsia="ru-RU"/>
              </w:rPr>
            </w:pPr>
          </w:p>
        </w:tc>
      </w:tr>
    </w:tbl>
    <w:p w:rsidR="000E4117" w:rsidRPr="00C400EB" w:rsidRDefault="00D16031" w:rsidP="00150D30">
      <w:pPr>
        <w:ind w:left="708"/>
        <w:rPr>
          <w:rFonts w:ascii="Cambria" w:hAnsi="Cambria"/>
          <w:b/>
          <w:i/>
          <w:color w:val="FF0000"/>
          <w:sz w:val="32"/>
          <w:szCs w:val="32"/>
        </w:rPr>
      </w:pPr>
      <w:bookmarkStart w:id="0" w:name="_GoBack"/>
      <w:r>
        <w:rPr>
          <w:rFonts w:ascii="Cambria" w:hAnsi="Cambria"/>
          <w:b/>
          <w:i/>
          <w:noProof/>
          <w:sz w:val="20"/>
          <w:szCs w:val="20"/>
          <w:lang w:eastAsia="ru-RU"/>
        </w:rPr>
        <w:drawing>
          <wp:anchor distT="0" distB="0" distL="114300" distR="114300" simplePos="0" relativeHeight="251997184" behindDoc="0" locked="0" layoutInCell="1" allowOverlap="1" wp14:anchorId="66F8B431" wp14:editId="6E25B45C">
            <wp:simplePos x="0" y="0"/>
            <wp:positionH relativeFrom="column">
              <wp:posOffset>-1363980</wp:posOffset>
            </wp:positionH>
            <wp:positionV relativeFrom="paragraph">
              <wp:posOffset>631190</wp:posOffset>
            </wp:positionV>
            <wp:extent cx="5133975" cy="2860675"/>
            <wp:effectExtent l="0" t="0" r="9525"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3975" cy="2860675"/>
                    </a:xfrm>
                    <a:prstGeom prst="rect">
                      <a:avLst/>
                    </a:prstGeom>
                    <a:noFill/>
                  </pic:spPr>
                </pic:pic>
              </a:graphicData>
            </a:graphic>
            <wp14:sizeRelH relativeFrom="page">
              <wp14:pctWidth>0</wp14:pctWidth>
            </wp14:sizeRelH>
            <wp14:sizeRelV relativeFrom="page">
              <wp14:pctHeight>0</wp14:pctHeight>
            </wp14:sizeRelV>
          </wp:anchor>
        </w:drawing>
      </w:r>
      <w:bookmarkEnd w:id="0"/>
      <w:r w:rsidR="009A5A4C" w:rsidRPr="00C400EB">
        <w:rPr>
          <w:rFonts w:ascii="Cambria" w:hAnsi="Cambria"/>
          <w:b/>
          <w:i/>
          <w:color w:val="FF0000"/>
          <w:sz w:val="32"/>
          <w:szCs w:val="32"/>
        </w:rPr>
        <w:t xml:space="preserve">                                 </w:t>
      </w:r>
      <w:r w:rsidR="000E4117" w:rsidRPr="00C400EB">
        <w:rPr>
          <w:rFonts w:ascii="Cambria" w:hAnsi="Cambria"/>
          <w:b/>
          <w:i/>
          <w:color w:val="FF0000"/>
          <w:sz w:val="32"/>
          <w:szCs w:val="32"/>
        </w:rPr>
        <w:t xml:space="preserve">                                   </w:t>
      </w:r>
      <w:r w:rsidR="009A5A4C" w:rsidRPr="00C400EB">
        <w:rPr>
          <w:rFonts w:ascii="Cambria" w:hAnsi="Cambria"/>
          <w:b/>
          <w:i/>
          <w:color w:val="FF0000"/>
          <w:sz w:val="32"/>
          <w:szCs w:val="32"/>
        </w:rPr>
        <w:t xml:space="preserve"> </w:t>
      </w:r>
    </w:p>
    <w:p w:rsidR="003E0877" w:rsidRDefault="009A5A4C" w:rsidP="002B1AD2">
      <w:pPr>
        <w:rPr>
          <w:rFonts w:ascii="Cambria" w:hAnsi="Cambria"/>
          <w:b/>
          <w:i/>
          <w:sz w:val="20"/>
          <w:szCs w:val="20"/>
        </w:rPr>
      </w:pPr>
      <w:r w:rsidRPr="009A5A4C">
        <w:rPr>
          <w:rFonts w:ascii="Cambria" w:hAnsi="Cambria"/>
          <w:b/>
          <w:i/>
          <w:color w:val="FF0000"/>
          <w:sz w:val="24"/>
          <w:szCs w:val="24"/>
          <w:u w:val="single"/>
        </w:rPr>
        <w:t xml:space="preserve">  </w:t>
      </w:r>
    </w:p>
    <w:p w:rsidR="003E0877" w:rsidRPr="004C642C" w:rsidRDefault="00D16031">
      <w:pPr>
        <w:rPr>
          <w:rFonts w:ascii="Cambria" w:hAnsi="Cambria"/>
          <w:b/>
          <w:i/>
          <w:sz w:val="20"/>
          <w:szCs w:val="20"/>
        </w:rPr>
      </w:pPr>
      <w:r>
        <w:rPr>
          <w:rFonts w:ascii="Cambria" w:hAnsi="Cambria"/>
          <w:b/>
          <w:i/>
          <w:noProof/>
          <w:sz w:val="20"/>
          <w:szCs w:val="20"/>
          <w:lang w:eastAsia="ru-RU"/>
        </w:rPr>
        <w:drawing>
          <wp:anchor distT="0" distB="0" distL="114300" distR="114300" simplePos="0" relativeHeight="251998208" behindDoc="0" locked="0" layoutInCell="1" allowOverlap="1" wp14:anchorId="66B72FBF" wp14:editId="1CAFAD7F">
            <wp:simplePos x="0" y="0"/>
            <wp:positionH relativeFrom="column">
              <wp:posOffset>-1387475</wp:posOffset>
            </wp:positionH>
            <wp:positionV relativeFrom="paragraph">
              <wp:posOffset>3085465</wp:posOffset>
            </wp:positionV>
            <wp:extent cx="4913630" cy="4913630"/>
            <wp:effectExtent l="0" t="0" r="1270" b="127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3630" cy="4913630"/>
                    </a:xfrm>
                    <a:prstGeom prst="rect">
                      <a:avLst/>
                    </a:prstGeom>
                    <a:noFill/>
                  </pic:spPr>
                </pic:pic>
              </a:graphicData>
            </a:graphic>
            <wp14:sizeRelH relativeFrom="page">
              <wp14:pctWidth>0</wp14:pctWidth>
            </wp14:sizeRelH>
            <wp14:sizeRelV relativeFrom="page">
              <wp14:pctHeight>0</wp14:pctHeight>
            </wp14:sizeRelV>
          </wp:anchor>
        </w:drawing>
      </w:r>
    </w:p>
    <w:sectPr w:rsidR="003E0877" w:rsidRPr="004C642C" w:rsidSect="00F441DE">
      <w:head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483" w:rsidRDefault="004A0483" w:rsidP="000B0DF4">
      <w:pPr>
        <w:spacing w:after="0" w:line="240" w:lineRule="auto"/>
      </w:pPr>
      <w:r>
        <w:separator/>
      </w:r>
    </w:p>
  </w:endnote>
  <w:endnote w:type="continuationSeparator" w:id="0">
    <w:p w:rsidR="004A0483" w:rsidRDefault="004A0483" w:rsidP="000B0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483" w:rsidRDefault="004A0483" w:rsidP="000B0DF4">
      <w:pPr>
        <w:spacing w:after="0" w:line="240" w:lineRule="auto"/>
      </w:pPr>
      <w:r>
        <w:separator/>
      </w:r>
    </w:p>
  </w:footnote>
  <w:footnote w:type="continuationSeparator" w:id="0">
    <w:p w:rsidR="004A0483" w:rsidRDefault="004A0483" w:rsidP="000B0D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03A" w:rsidRPr="004C642C" w:rsidRDefault="007D203A" w:rsidP="004C642C">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6D4"/>
    <w:rsid w:val="00000063"/>
    <w:rsid w:val="000013CC"/>
    <w:rsid w:val="00004250"/>
    <w:rsid w:val="000135C6"/>
    <w:rsid w:val="00015445"/>
    <w:rsid w:val="00050965"/>
    <w:rsid w:val="00054AEB"/>
    <w:rsid w:val="0006555A"/>
    <w:rsid w:val="000672FB"/>
    <w:rsid w:val="000678CF"/>
    <w:rsid w:val="00067FF9"/>
    <w:rsid w:val="00080BB9"/>
    <w:rsid w:val="00081B9D"/>
    <w:rsid w:val="0008590F"/>
    <w:rsid w:val="00097FE7"/>
    <w:rsid w:val="000A15BA"/>
    <w:rsid w:val="000A2039"/>
    <w:rsid w:val="000B0DF4"/>
    <w:rsid w:val="000C3166"/>
    <w:rsid w:val="000C4121"/>
    <w:rsid w:val="000D4BA8"/>
    <w:rsid w:val="000D6985"/>
    <w:rsid w:val="000E326F"/>
    <w:rsid w:val="000E3E0C"/>
    <w:rsid w:val="000E4117"/>
    <w:rsid w:val="000F3124"/>
    <w:rsid w:val="00104742"/>
    <w:rsid w:val="00127A89"/>
    <w:rsid w:val="0013699E"/>
    <w:rsid w:val="00150D30"/>
    <w:rsid w:val="00182617"/>
    <w:rsid w:val="001B0F01"/>
    <w:rsid w:val="001C0254"/>
    <w:rsid w:val="001C3952"/>
    <w:rsid w:val="001C78F5"/>
    <w:rsid w:val="001D233A"/>
    <w:rsid w:val="001D58E7"/>
    <w:rsid w:val="001E2F34"/>
    <w:rsid w:val="001E6D60"/>
    <w:rsid w:val="001F728C"/>
    <w:rsid w:val="00201C96"/>
    <w:rsid w:val="00236193"/>
    <w:rsid w:val="00245C2B"/>
    <w:rsid w:val="00252896"/>
    <w:rsid w:val="00261A71"/>
    <w:rsid w:val="00266B45"/>
    <w:rsid w:val="00270245"/>
    <w:rsid w:val="00270487"/>
    <w:rsid w:val="002837C5"/>
    <w:rsid w:val="00284375"/>
    <w:rsid w:val="00284A9B"/>
    <w:rsid w:val="00286BF8"/>
    <w:rsid w:val="0029571E"/>
    <w:rsid w:val="002A0A05"/>
    <w:rsid w:val="002B1AD2"/>
    <w:rsid w:val="002D10E7"/>
    <w:rsid w:val="002D288A"/>
    <w:rsid w:val="002D4A88"/>
    <w:rsid w:val="002D4C95"/>
    <w:rsid w:val="002F4DFA"/>
    <w:rsid w:val="002F5765"/>
    <w:rsid w:val="003032A0"/>
    <w:rsid w:val="00316470"/>
    <w:rsid w:val="00327038"/>
    <w:rsid w:val="00334873"/>
    <w:rsid w:val="0036205A"/>
    <w:rsid w:val="00393DBE"/>
    <w:rsid w:val="00397DBC"/>
    <w:rsid w:val="003C0171"/>
    <w:rsid w:val="003C28E1"/>
    <w:rsid w:val="003C7142"/>
    <w:rsid w:val="003D599E"/>
    <w:rsid w:val="003D7039"/>
    <w:rsid w:val="003E0877"/>
    <w:rsid w:val="003F625A"/>
    <w:rsid w:val="004029AE"/>
    <w:rsid w:val="00415B8B"/>
    <w:rsid w:val="00421428"/>
    <w:rsid w:val="00427368"/>
    <w:rsid w:val="00461638"/>
    <w:rsid w:val="00482DD3"/>
    <w:rsid w:val="00494853"/>
    <w:rsid w:val="004A0483"/>
    <w:rsid w:val="004A5979"/>
    <w:rsid w:val="004B21EA"/>
    <w:rsid w:val="004B467D"/>
    <w:rsid w:val="004C0975"/>
    <w:rsid w:val="004C2CC4"/>
    <w:rsid w:val="004C642C"/>
    <w:rsid w:val="004E5C4F"/>
    <w:rsid w:val="004E6383"/>
    <w:rsid w:val="004F6904"/>
    <w:rsid w:val="005100B3"/>
    <w:rsid w:val="00514DD8"/>
    <w:rsid w:val="005257C2"/>
    <w:rsid w:val="00540359"/>
    <w:rsid w:val="00554378"/>
    <w:rsid w:val="005544AD"/>
    <w:rsid w:val="00565D8E"/>
    <w:rsid w:val="00572276"/>
    <w:rsid w:val="00583EE3"/>
    <w:rsid w:val="00583EFC"/>
    <w:rsid w:val="005917C0"/>
    <w:rsid w:val="005948CE"/>
    <w:rsid w:val="005D01D7"/>
    <w:rsid w:val="005E3C9D"/>
    <w:rsid w:val="005F24CC"/>
    <w:rsid w:val="00605682"/>
    <w:rsid w:val="00606746"/>
    <w:rsid w:val="006137C8"/>
    <w:rsid w:val="00631730"/>
    <w:rsid w:val="00642BE9"/>
    <w:rsid w:val="00653AA9"/>
    <w:rsid w:val="00656DC9"/>
    <w:rsid w:val="00660189"/>
    <w:rsid w:val="006908D5"/>
    <w:rsid w:val="0069549E"/>
    <w:rsid w:val="006963AA"/>
    <w:rsid w:val="0069695C"/>
    <w:rsid w:val="006A1B61"/>
    <w:rsid w:val="006A4632"/>
    <w:rsid w:val="006B271C"/>
    <w:rsid w:val="006C31BC"/>
    <w:rsid w:val="006D2CDA"/>
    <w:rsid w:val="006E5128"/>
    <w:rsid w:val="006E559D"/>
    <w:rsid w:val="007032CE"/>
    <w:rsid w:val="00703EFE"/>
    <w:rsid w:val="007169B3"/>
    <w:rsid w:val="00721DF8"/>
    <w:rsid w:val="00723E4E"/>
    <w:rsid w:val="00733D74"/>
    <w:rsid w:val="00734321"/>
    <w:rsid w:val="0074306F"/>
    <w:rsid w:val="00750460"/>
    <w:rsid w:val="0077153B"/>
    <w:rsid w:val="00777DAA"/>
    <w:rsid w:val="007865C5"/>
    <w:rsid w:val="00786FE3"/>
    <w:rsid w:val="0079443A"/>
    <w:rsid w:val="00797FF1"/>
    <w:rsid w:val="007B03EF"/>
    <w:rsid w:val="007B2441"/>
    <w:rsid w:val="007D203A"/>
    <w:rsid w:val="007D632C"/>
    <w:rsid w:val="007E785B"/>
    <w:rsid w:val="00822CDC"/>
    <w:rsid w:val="008256A2"/>
    <w:rsid w:val="00831828"/>
    <w:rsid w:val="00834E2E"/>
    <w:rsid w:val="008361E9"/>
    <w:rsid w:val="008446BA"/>
    <w:rsid w:val="00845F12"/>
    <w:rsid w:val="00850E3A"/>
    <w:rsid w:val="00870829"/>
    <w:rsid w:val="00874C29"/>
    <w:rsid w:val="008801E4"/>
    <w:rsid w:val="00883D3A"/>
    <w:rsid w:val="00894438"/>
    <w:rsid w:val="008C208B"/>
    <w:rsid w:val="008D0BB5"/>
    <w:rsid w:val="008E315D"/>
    <w:rsid w:val="008F490E"/>
    <w:rsid w:val="008F5C15"/>
    <w:rsid w:val="00904845"/>
    <w:rsid w:val="0090690E"/>
    <w:rsid w:val="00914176"/>
    <w:rsid w:val="00916462"/>
    <w:rsid w:val="00927C1F"/>
    <w:rsid w:val="0093063D"/>
    <w:rsid w:val="00935F58"/>
    <w:rsid w:val="009362E0"/>
    <w:rsid w:val="0094344B"/>
    <w:rsid w:val="00944483"/>
    <w:rsid w:val="0096034E"/>
    <w:rsid w:val="00971B14"/>
    <w:rsid w:val="00974EA0"/>
    <w:rsid w:val="00981447"/>
    <w:rsid w:val="00982010"/>
    <w:rsid w:val="00984F9A"/>
    <w:rsid w:val="009A184B"/>
    <w:rsid w:val="009A391A"/>
    <w:rsid w:val="009A476B"/>
    <w:rsid w:val="009A5A4C"/>
    <w:rsid w:val="009B6A42"/>
    <w:rsid w:val="009C2345"/>
    <w:rsid w:val="009C468B"/>
    <w:rsid w:val="009E47B2"/>
    <w:rsid w:val="009F66A1"/>
    <w:rsid w:val="009F6B76"/>
    <w:rsid w:val="00A43916"/>
    <w:rsid w:val="00A52204"/>
    <w:rsid w:val="00A64080"/>
    <w:rsid w:val="00A65596"/>
    <w:rsid w:val="00A65CEA"/>
    <w:rsid w:val="00A77DA9"/>
    <w:rsid w:val="00A83379"/>
    <w:rsid w:val="00A91EF8"/>
    <w:rsid w:val="00AA192F"/>
    <w:rsid w:val="00AC294E"/>
    <w:rsid w:val="00AE09CB"/>
    <w:rsid w:val="00AE291E"/>
    <w:rsid w:val="00AE546F"/>
    <w:rsid w:val="00B02F1D"/>
    <w:rsid w:val="00B10EFB"/>
    <w:rsid w:val="00B14BA8"/>
    <w:rsid w:val="00B3708F"/>
    <w:rsid w:val="00B41761"/>
    <w:rsid w:val="00B451D5"/>
    <w:rsid w:val="00B54102"/>
    <w:rsid w:val="00B64329"/>
    <w:rsid w:val="00B74639"/>
    <w:rsid w:val="00B80AC4"/>
    <w:rsid w:val="00B826EE"/>
    <w:rsid w:val="00B905A1"/>
    <w:rsid w:val="00B94088"/>
    <w:rsid w:val="00BA1AB9"/>
    <w:rsid w:val="00BA3583"/>
    <w:rsid w:val="00BC67E1"/>
    <w:rsid w:val="00BD3BA4"/>
    <w:rsid w:val="00BE2D29"/>
    <w:rsid w:val="00C04059"/>
    <w:rsid w:val="00C1560C"/>
    <w:rsid w:val="00C30BB1"/>
    <w:rsid w:val="00C365A9"/>
    <w:rsid w:val="00C400EB"/>
    <w:rsid w:val="00C51B0D"/>
    <w:rsid w:val="00C53B14"/>
    <w:rsid w:val="00C5645B"/>
    <w:rsid w:val="00C714D4"/>
    <w:rsid w:val="00C92102"/>
    <w:rsid w:val="00C941C6"/>
    <w:rsid w:val="00CB3DFB"/>
    <w:rsid w:val="00CC393D"/>
    <w:rsid w:val="00CD24CA"/>
    <w:rsid w:val="00CE26D6"/>
    <w:rsid w:val="00CE5829"/>
    <w:rsid w:val="00CF0E39"/>
    <w:rsid w:val="00D01A14"/>
    <w:rsid w:val="00D0407D"/>
    <w:rsid w:val="00D16031"/>
    <w:rsid w:val="00D412AD"/>
    <w:rsid w:val="00D42A96"/>
    <w:rsid w:val="00D50C90"/>
    <w:rsid w:val="00D52A5B"/>
    <w:rsid w:val="00D81609"/>
    <w:rsid w:val="00D856D4"/>
    <w:rsid w:val="00D97624"/>
    <w:rsid w:val="00DA6787"/>
    <w:rsid w:val="00DB0982"/>
    <w:rsid w:val="00DC0168"/>
    <w:rsid w:val="00DC0FB4"/>
    <w:rsid w:val="00DC3B35"/>
    <w:rsid w:val="00DC4F2B"/>
    <w:rsid w:val="00DD36CB"/>
    <w:rsid w:val="00DD4EE0"/>
    <w:rsid w:val="00DD6F88"/>
    <w:rsid w:val="00DE6E36"/>
    <w:rsid w:val="00E03008"/>
    <w:rsid w:val="00E10ED1"/>
    <w:rsid w:val="00E138D6"/>
    <w:rsid w:val="00E2372C"/>
    <w:rsid w:val="00E33190"/>
    <w:rsid w:val="00E331CA"/>
    <w:rsid w:val="00E40CF2"/>
    <w:rsid w:val="00E42459"/>
    <w:rsid w:val="00E57FE7"/>
    <w:rsid w:val="00E73B96"/>
    <w:rsid w:val="00E76A2D"/>
    <w:rsid w:val="00E806DE"/>
    <w:rsid w:val="00E812C3"/>
    <w:rsid w:val="00E86278"/>
    <w:rsid w:val="00E904D9"/>
    <w:rsid w:val="00E90678"/>
    <w:rsid w:val="00EA47A0"/>
    <w:rsid w:val="00EA5B0A"/>
    <w:rsid w:val="00EC1FE1"/>
    <w:rsid w:val="00EC2960"/>
    <w:rsid w:val="00EC6B01"/>
    <w:rsid w:val="00ED576D"/>
    <w:rsid w:val="00EF5189"/>
    <w:rsid w:val="00F267BE"/>
    <w:rsid w:val="00F441DE"/>
    <w:rsid w:val="00F518F1"/>
    <w:rsid w:val="00F547B8"/>
    <w:rsid w:val="00F54D7D"/>
    <w:rsid w:val="00F64CF9"/>
    <w:rsid w:val="00F74373"/>
    <w:rsid w:val="00F84AED"/>
    <w:rsid w:val="00FA15AA"/>
    <w:rsid w:val="00FA4BFE"/>
    <w:rsid w:val="00FB5773"/>
    <w:rsid w:val="00FC7956"/>
    <w:rsid w:val="00FE116A"/>
    <w:rsid w:val="00FE211A"/>
    <w:rsid w:val="00FF5B85"/>
    <w:rsid w:val="00FF7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57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57C2"/>
    <w:rPr>
      <w:rFonts w:ascii="Tahoma" w:hAnsi="Tahoma" w:cs="Tahoma"/>
      <w:sz w:val="16"/>
      <w:szCs w:val="16"/>
    </w:rPr>
  </w:style>
  <w:style w:type="paragraph" w:customStyle="1" w:styleId="TableContents">
    <w:name w:val="Table Contents"/>
    <w:basedOn w:val="a"/>
    <w:rsid w:val="005257C2"/>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styleId="a5">
    <w:name w:val="Table Grid"/>
    <w:basedOn w:val="a1"/>
    <w:uiPriority w:val="59"/>
    <w:rsid w:val="00D04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B0DF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0DF4"/>
  </w:style>
  <w:style w:type="paragraph" w:styleId="a8">
    <w:name w:val="footer"/>
    <w:basedOn w:val="a"/>
    <w:link w:val="a9"/>
    <w:uiPriority w:val="99"/>
    <w:unhideWhenUsed/>
    <w:rsid w:val="000B0DF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0D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57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57C2"/>
    <w:rPr>
      <w:rFonts w:ascii="Tahoma" w:hAnsi="Tahoma" w:cs="Tahoma"/>
      <w:sz w:val="16"/>
      <w:szCs w:val="16"/>
    </w:rPr>
  </w:style>
  <w:style w:type="paragraph" w:customStyle="1" w:styleId="TableContents">
    <w:name w:val="Table Contents"/>
    <w:basedOn w:val="a"/>
    <w:rsid w:val="005257C2"/>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styleId="a5">
    <w:name w:val="Table Grid"/>
    <w:basedOn w:val="a1"/>
    <w:uiPriority w:val="59"/>
    <w:rsid w:val="00D04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B0DF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0DF4"/>
  </w:style>
  <w:style w:type="paragraph" w:styleId="a8">
    <w:name w:val="footer"/>
    <w:basedOn w:val="a"/>
    <w:link w:val="a9"/>
    <w:uiPriority w:val="99"/>
    <w:unhideWhenUsed/>
    <w:rsid w:val="000B0DF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0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87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038C2-1046-4523-9558-F5FB15A0E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2825</Words>
  <Characters>16106</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2019-10-08T06:01:00Z</cp:lastPrinted>
  <dcterms:created xsi:type="dcterms:W3CDTF">2020-03-24T19:24:00Z</dcterms:created>
  <dcterms:modified xsi:type="dcterms:W3CDTF">2020-03-24T19:24:00Z</dcterms:modified>
</cp:coreProperties>
</file>